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5C0AE">
      <w:pPr>
        <w:adjustRightInd w:val="0"/>
        <w:snapToGrid w:val="0"/>
        <w:spacing w:line="360" w:lineRule="auto"/>
        <w:jc w:val="center"/>
        <w:rPr>
          <w:b/>
          <w:bCs/>
          <w:color w:val="auto"/>
          <w:sz w:val="32"/>
          <w:szCs w:val="32"/>
        </w:rPr>
      </w:pPr>
      <w:bookmarkStart w:id="0" w:name="_Hlk124747957"/>
    </w:p>
    <w:p w14:paraId="1F6CFF08">
      <w:pPr>
        <w:adjustRightInd w:val="0"/>
        <w:snapToGrid w:val="0"/>
        <w:spacing w:line="360" w:lineRule="auto"/>
        <w:jc w:val="center"/>
        <w:rPr>
          <w:b/>
          <w:bCs/>
          <w:color w:val="auto"/>
          <w:sz w:val="32"/>
          <w:szCs w:val="32"/>
        </w:rPr>
      </w:pPr>
    </w:p>
    <w:p w14:paraId="1C143348">
      <w:pPr>
        <w:pStyle w:val="10"/>
        <w:rPr>
          <w:b/>
          <w:bCs/>
          <w:color w:val="auto"/>
          <w:sz w:val="32"/>
          <w:szCs w:val="32"/>
        </w:rPr>
      </w:pPr>
    </w:p>
    <w:p w14:paraId="1347E2CF">
      <w:pPr>
        <w:rPr>
          <w:b/>
          <w:bCs/>
          <w:color w:val="auto"/>
          <w:sz w:val="32"/>
          <w:szCs w:val="32"/>
        </w:rPr>
      </w:pPr>
    </w:p>
    <w:p w14:paraId="27E35ACB">
      <w:pPr>
        <w:pStyle w:val="10"/>
        <w:rPr>
          <w:b/>
          <w:bCs/>
          <w:color w:val="auto"/>
          <w:sz w:val="32"/>
          <w:szCs w:val="32"/>
        </w:rPr>
      </w:pPr>
    </w:p>
    <w:p w14:paraId="743044AF">
      <w:pPr>
        <w:pStyle w:val="10"/>
        <w:ind w:left="0" w:leftChars="0" w:firstLine="0" w:firstLineChars="0"/>
        <w:rPr>
          <w:b/>
          <w:bCs/>
          <w:color w:val="auto"/>
          <w:sz w:val="32"/>
          <w:szCs w:val="32"/>
        </w:rPr>
      </w:pPr>
    </w:p>
    <w:p w14:paraId="60235DA9">
      <w:pPr>
        <w:rPr>
          <w:color w:val="auto"/>
        </w:rPr>
      </w:pPr>
    </w:p>
    <w:p w14:paraId="2269A4EF">
      <w:pPr>
        <w:pStyle w:val="10"/>
        <w:rPr>
          <w:color w:val="auto"/>
        </w:rPr>
      </w:pPr>
    </w:p>
    <w:p w14:paraId="361AF331">
      <w:pPr>
        <w:rPr>
          <w:color w:val="auto"/>
        </w:rPr>
      </w:pPr>
    </w:p>
    <w:p w14:paraId="12443D9A">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21</w:t>
      </w:r>
      <w:r>
        <w:rPr>
          <w:rFonts w:hint="eastAsia" w:ascii="仿宋_GB2312" w:hAnsi="Times New Roman" w:eastAsia="仿宋_GB2312" w:cs="Arial"/>
          <w:color w:val="auto"/>
          <w:sz w:val="32"/>
          <w:szCs w:val="32"/>
          <w:highlight w:val="none"/>
          <w:lang w:bidi="en-US"/>
        </w:rPr>
        <w:t>号</w:t>
      </w:r>
    </w:p>
    <w:p w14:paraId="79C7090A">
      <w:pPr>
        <w:adjustRightInd w:val="0"/>
        <w:snapToGrid w:val="0"/>
        <w:spacing w:line="360" w:lineRule="auto"/>
        <w:jc w:val="center"/>
        <w:rPr>
          <w:b/>
          <w:bCs/>
          <w:color w:val="auto"/>
          <w:sz w:val="32"/>
          <w:szCs w:val="32"/>
          <w:highlight w:val="none"/>
        </w:rPr>
      </w:pPr>
    </w:p>
    <w:p w14:paraId="19F3871B">
      <w:pPr>
        <w:widowControl/>
        <w:spacing w:line="700" w:lineRule="exact"/>
        <w:jc w:val="center"/>
        <w:textAlignment w:val="baseline"/>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6A900943">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锡林浩特民航机场跑道西侧流域防洪排涝治理工程</w:t>
      </w:r>
      <w:r>
        <w:rPr>
          <w:rFonts w:hint="eastAsia" w:ascii="方正小标宋简体" w:hAnsi="方正小标宋简体" w:eastAsia="方正小标宋简体" w:cs="方正小标宋简体"/>
          <w:bCs/>
          <w:color w:val="auto"/>
          <w:sz w:val="44"/>
          <w:szCs w:val="44"/>
          <w:highlight w:val="none"/>
        </w:rPr>
        <w:t>环境影响报告书的批复</w:t>
      </w:r>
    </w:p>
    <w:p w14:paraId="2E76CE2C">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3D88BD71">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锡林浩特市水利事业发展中心</w:t>
      </w:r>
      <w:r>
        <w:rPr>
          <w:rFonts w:hint="eastAsia" w:ascii="仿宋_GB2312" w:hAnsi="仿宋_GB2312" w:eastAsia="仿宋_GB2312" w:cs="仿宋_GB2312"/>
          <w:color w:val="auto"/>
          <w:sz w:val="32"/>
          <w:szCs w:val="32"/>
          <w:lang w:bidi="en-US"/>
        </w:rPr>
        <w:t>：</w:t>
      </w:r>
    </w:p>
    <w:p w14:paraId="140220CB">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锡林浩特民航机场跑道西侧流域防洪排涝治理工程</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5F3B963A">
      <w:pPr>
        <w:pStyle w:val="25"/>
        <w:keepNext w:val="0"/>
        <w:keepLines w:val="0"/>
        <w:pageBreakBefore w:val="0"/>
        <w:widowControl w:val="0"/>
        <w:numPr>
          <w:ilvl w:val="0"/>
          <w:numId w:val="0"/>
        </w:numPr>
        <w:kinsoku/>
        <w:wordWrap/>
        <w:overflowPunct/>
        <w:bidi w:val="0"/>
        <w:spacing w:line="56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一、锡林浩特民航机场跑道西侧流域防洪排涝治理工程，</w:t>
      </w:r>
      <w:r>
        <w:rPr>
          <w:rFonts w:hint="eastAsia" w:ascii="仿宋_GB2312" w:hAnsi="仿宋_GB2312" w:eastAsia="仿宋_GB2312" w:cs="仿宋_GB2312"/>
          <w:b w:val="0"/>
          <w:bCs/>
          <w:color w:val="auto"/>
          <w:kern w:val="0"/>
          <w:sz w:val="32"/>
          <w:szCs w:val="32"/>
          <w:lang w:val="en-US" w:eastAsia="zh-CN" w:bidi="ar"/>
        </w:rPr>
        <w:t>位于锡林浩特民航机场跑道西侧（514省道东侧），设计永久占地面积98666m</w:t>
      </w:r>
      <w:r>
        <w:rPr>
          <w:rFonts w:hint="eastAsia" w:ascii="仿宋_GB2312" w:hAnsi="仿宋_GB2312" w:eastAsia="仿宋_GB2312" w:cs="仿宋_GB2312"/>
          <w:b w:val="0"/>
          <w:bCs/>
          <w:color w:val="auto"/>
          <w:kern w:val="0"/>
          <w:sz w:val="32"/>
          <w:szCs w:val="32"/>
          <w:vertAlign w:val="superscript"/>
          <w:lang w:val="en-US" w:eastAsia="zh-CN" w:bidi="ar"/>
        </w:rPr>
        <w:t>2</w:t>
      </w:r>
      <w:r>
        <w:rPr>
          <w:rFonts w:hint="eastAsia" w:ascii="仿宋_GB2312" w:hAnsi="仿宋_GB2312" w:eastAsia="仿宋_GB2312" w:cs="仿宋_GB2312"/>
          <w:b w:val="0"/>
          <w:bCs/>
          <w:color w:val="auto"/>
          <w:kern w:val="0"/>
          <w:sz w:val="32"/>
          <w:szCs w:val="32"/>
          <w:lang w:val="en-US" w:eastAsia="zh-CN" w:bidi="ar"/>
        </w:rPr>
        <w:t>，临时占地面积64166m</w:t>
      </w:r>
      <w:r>
        <w:rPr>
          <w:rFonts w:hint="eastAsia" w:ascii="仿宋_GB2312" w:hAnsi="仿宋_GB2312" w:eastAsia="仿宋_GB2312" w:cs="仿宋_GB2312"/>
          <w:b w:val="0"/>
          <w:bCs/>
          <w:color w:val="auto"/>
          <w:kern w:val="0"/>
          <w:sz w:val="32"/>
          <w:szCs w:val="32"/>
          <w:vertAlign w:val="superscript"/>
          <w:lang w:val="en-US" w:eastAsia="zh-CN" w:bidi="ar"/>
        </w:rPr>
        <w:t>2</w:t>
      </w:r>
      <w:r>
        <w:rPr>
          <w:rFonts w:hint="eastAsia" w:ascii="仿宋_GB2312" w:hAnsi="仿宋_GB2312" w:eastAsia="仿宋_GB2312" w:cs="仿宋_GB2312"/>
          <w:b w:val="0"/>
          <w:bCs/>
          <w:color w:val="auto"/>
          <w:kern w:val="0"/>
          <w:sz w:val="32"/>
          <w:szCs w:val="32"/>
          <w:lang w:val="en-US" w:eastAsia="zh-CN" w:bidi="ar"/>
        </w:rPr>
        <w:t>。本工程治理长度3.18km，新建渠堤、渠槽3.18km，渠漕平均深度为1.5m。本项目设计防洪规模为50年1遇，工程等别为Ⅱ类，属于大（2）型工程，导流标准采用 20 年一遇设计洪水，最大导流流量 20.75m</w:t>
      </w:r>
      <w:r>
        <w:rPr>
          <w:rFonts w:hint="eastAsia" w:ascii="仿宋_GB2312" w:hAnsi="仿宋_GB2312" w:eastAsia="仿宋_GB2312" w:cs="仿宋_GB2312"/>
          <w:b w:val="0"/>
          <w:bCs/>
          <w:color w:val="auto"/>
          <w:kern w:val="0"/>
          <w:sz w:val="32"/>
          <w:szCs w:val="32"/>
          <w:vertAlign w:val="superscript"/>
          <w:lang w:val="en-US" w:eastAsia="zh-CN" w:bidi="ar"/>
        </w:rPr>
        <w:t>3</w:t>
      </w:r>
      <w:r>
        <w:rPr>
          <w:rFonts w:hint="eastAsia" w:ascii="仿宋_GB2312" w:hAnsi="仿宋_GB2312" w:eastAsia="仿宋_GB2312" w:cs="仿宋_GB2312"/>
          <w:b w:val="0"/>
          <w:bCs/>
          <w:color w:val="auto"/>
          <w:kern w:val="0"/>
          <w:sz w:val="32"/>
          <w:szCs w:val="32"/>
          <w:lang w:val="en-US" w:eastAsia="zh-CN" w:bidi="ar"/>
        </w:rPr>
        <w:t>/s。</w:t>
      </w:r>
    </w:p>
    <w:p w14:paraId="4595E9AF">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41441F53">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0DAD8C44">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本项目运营期无废气产生，要求做好施工期扬尘污染防治，露天堆放物料应加以覆盖；开挖的土石方及时回填或运至指定地点，对施工作业面及堆场洒水降尘；运输车辆限制车速，运输道路保持清洁，定期洒水抑尘。</w:t>
      </w:r>
    </w:p>
    <w:p w14:paraId="41B0B4BC">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GB" w:eastAsia="zh-CN" w:bidi="en-US"/>
        </w:rPr>
        <w:t>本项目运营期无工业固废产生。加强施工期废土石临时堆存的管理，不得随意堆放压占草地及破坏植被，不能随意丢弃，尽量综合利用，不能利用的应定期清运至地方环卫部门指定地点集中处理。人员生活垃圾由封闭式垃圾箱集中收集后，定期清运至地方环卫部门指定地点合理处置。</w:t>
      </w:r>
    </w:p>
    <w:p w14:paraId="5B98C50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严格落实各项水污染防治措施。</w:t>
      </w:r>
      <w:r>
        <w:rPr>
          <w:rFonts w:hint="eastAsia" w:ascii="仿宋_GB2312" w:hAnsi="仿宋_GB2312" w:eastAsia="仿宋_GB2312" w:cs="仿宋_GB2312"/>
          <w:color w:val="auto"/>
          <w:sz w:val="32"/>
          <w:szCs w:val="32"/>
          <w:lang w:eastAsia="zh-CN" w:bidi="en-US"/>
        </w:rPr>
        <w:t>本项目运营期无生产废水及生活污水排放。施工期人员生活污水由临时防渗厕所收集后定期抽运至锡林浩特市生活污水处理厂，施工废水全部回用。</w:t>
      </w:r>
    </w:p>
    <w:p w14:paraId="540AD202">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bidi="en-US"/>
        </w:rPr>
        <w:t>本项目运营期无工业噪声排放。施工期合理安排工作时间，禁止夜间施工；合理布置施工现场，选用低噪声设备。</w:t>
      </w:r>
    </w:p>
    <w:p w14:paraId="20646CAC">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严格落实生态保护措施。</w:t>
      </w:r>
      <w:r>
        <w:rPr>
          <w:rFonts w:hint="eastAsia" w:ascii="仿宋_GB2312" w:hAnsi="仿宋_GB2312" w:eastAsia="仿宋_GB2312" w:cs="仿宋_GB2312"/>
          <w:color w:val="auto"/>
          <w:sz w:val="32"/>
          <w:szCs w:val="32"/>
          <w:lang w:val="en-US" w:eastAsia="zh-CN" w:bidi="en-US"/>
        </w:rPr>
        <w:t>本项目施工结束后，分别对临时施工区及施工营地等周边扰动区进行植被恢复。同时加强环境管理和环境监测，对防洪堤周边区域及临时占地区域进行长期维护，维护时间持续4年，使植被覆盖率达到50%。</w:t>
      </w:r>
    </w:p>
    <w:p w14:paraId="395FDF69">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kern w:val="2"/>
          <w:sz w:val="32"/>
          <w:szCs w:val="32"/>
          <w:lang w:val="en-US" w:eastAsia="zh-CN" w:bidi="ar-SA"/>
        </w:rPr>
        <w:t>强化环境风险防范措施</w:t>
      </w:r>
      <w:r>
        <w:rPr>
          <w:rFonts w:hint="eastAsia" w:ascii="华文楷体" w:hAnsi="华文楷体" w:eastAsia="华文楷体" w:cs="华文楷体"/>
          <w:color w:val="auto"/>
          <w:sz w:val="32"/>
          <w:szCs w:val="32"/>
          <w:lang w:eastAsia="zh-CN" w:bidi="en-US"/>
        </w:rPr>
        <w:t>。</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落实环保设施安全生产工作，建立环保设备设施台账和维护管理制度。建立完善的环境管理制度和事故应急措施，制定切实可行的环境风险应急预案；严格落实风险防范措施和应急预案，切实杜绝环境风险事故。</w:t>
      </w:r>
    </w:p>
    <w:p w14:paraId="4CA9DD40">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2B1A800A">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w:t>
      </w:r>
      <w:r>
        <w:rPr>
          <w:rFonts w:hint="eastAsia" w:ascii="仿宋_GB2312" w:hAnsi="仿宋_GB2312" w:eastAsia="仿宋_GB2312" w:cs="仿宋_GB2312"/>
          <w:color w:val="auto"/>
          <w:sz w:val="32"/>
          <w:szCs w:val="32"/>
          <w:lang w:eastAsia="zh-CN" w:bidi="en-US"/>
        </w:rPr>
        <w:t>锡林浩特市分局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377CCF84">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p>
    <w:p w14:paraId="1362B89D">
      <w:pPr>
        <w:keepNext w:val="0"/>
        <w:keepLines w:val="0"/>
        <w:pageBreakBefore w:val="0"/>
        <w:widowControl w:val="0"/>
        <w:kinsoku/>
        <w:wordWrap/>
        <w:overflowPunct/>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bidi="en-US"/>
        </w:rPr>
      </w:pPr>
      <w:r>
        <w:rPr>
          <w:rFonts w:hint="eastAsia" w:ascii="仿宋_GB2312" w:hAnsi="仿宋_GB2312" w:eastAsia="仿宋_GB2312" w:cs="仿宋_GB2312"/>
          <w:color w:val="auto"/>
          <w:sz w:val="32"/>
          <w:szCs w:val="32"/>
          <w:lang w:eastAsia="zh-CN" w:bidi="en-US"/>
        </w:rPr>
        <w:t>（此页无正文）</w:t>
      </w:r>
    </w:p>
    <w:p w14:paraId="7367A277">
      <w:pPr>
        <w:keepNext w:val="0"/>
        <w:keepLines w:val="0"/>
        <w:pageBreakBefore w:val="0"/>
        <w:widowControl w:val="0"/>
        <w:kinsoku/>
        <w:wordWrap/>
        <w:overflowPunct/>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bidi="en-US"/>
        </w:rPr>
      </w:pPr>
    </w:p>
    <w:p w14:paraId="377D6BC0">
      <w:pPr>
        <w:keepNext w:val="0"/>
        <w:keepLines w:val="0"/>
        <w:pageBreakBefore w:val="0"/>
        <w:widowControl w:val="0"/>
        <w:kinsoku/>
        <w:wordWrap/>
        <w:overflowPunct/>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bidi="en-US"/>
        </w:rPr>
      </w:pPr>
    </w:p>
    <w:p w14:paraId="328265D5">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42EF49F4">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7</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4</w:t>
      </w:r>
      <w:r>
        <w:rPr>
          <w:rFonts w:hint="eastAsia" w:ascii="仿宋_GB2312" w:hAnsi="仿宋_GB2312" w:eastAsia="仿宋_GB2312" w:cs="仿宋_GB2312"/>
          <w:color w:val="auto"/>
          <w:sz w:val="32"/>
          <w:szCs w:val="32"/>
          <w:highlight w:val="none"/>
          <w:lang w:bidi="en-US"/>
        </w:rPr>
        <w:t>日</w:t>
      </w:r>
    </w:p>
    <w:p w14:paraId="70B29362">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2DF09DCB">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04CA1560">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77B5007B">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70B623DB">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588C0F33">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000F6EFE">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6E1DA765">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60283EFC">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31F1C01A">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6DD3B7E3">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18CBBEB9">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66B842A5">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1843018D">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506FB24C">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26A564E9">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3FC556AE">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6C43EA9B">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7FCC2481">
      <w:pPr>
        <w:pStyle w:val="15"/>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w:t>
      </w:r>
      <w:r>
        <w:rPr>
          <w:rFonts w:hint="eastAsia" w:ascii="仿宋" w:hAnsi="仿宋" w:eastAsia="仿宋" w:cs="仿宋"/>
          <w:color w:val="000000" w:themeColor="text1"/>
          <w:kern w:val="2"/>
          <w:sz w:val="28"/>
          <w:szCs w:val="28"/>
          <w:highlight w:val="none"/>
          <w:lang w:bidi="en-US"/>
          <w14:textFill>
            <w14:solidFill>
              <w14:schemeClr w14:val="tx1"/>
            </w14:solidFill>
          </w14:textFill>
        </w:rPr>
        <w:t>境局</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锡林浩特市分</w:t>
      </w:r>
      <w:r>
        <w:rPr>
          <w:rFonts w:hint="eastAsia" w:ascii="仿宋" w:hAnsi="仿宋" w:eastAsia="仿宋" w:cs="仿宋"/>
          <w:color w:val="auto"/>
          <w:kern w:val="2"/>
          <w:sz w:val="28"/>
          <w:szCs w:val="28"/>
          <w:highlight w:val="none"/>
          <w:lang w:eastAsia="zh-CN" w:bidi="en-US"/>
        </w:rPr>
        <w:t>局</w:t>
      </w:r>
    </w:p>
    <w:p w14:paraId="461504EB">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4</w:t>
      </w:r>
      <w:bookmarkStart w:id="1" w:name="_GoBack"/>
      <w:bookmarkEnd w:id="1"/>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DD0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DD929">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BDD929">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F49"/>
    <w:multiLevelType w:val="singleLevel"/>
    <w:tmpl w:val="DBDEEF49"/>
    <w:lvl w:ilvl="0" w:tentative="0">
      <w:start w:val="3"/>
      <w:numFmt w:val="chineseCounting"/>
      <w:suff w:val="nothing"/>
      <w:lvlText w:val="（%1）"/>
      <w:lvlJc w:val="left"/>
      <w:rPr>
        <w:rFonts w:hint="eastAsia" w:ascii="华文楷体" w:hAnsi="华文楷体" w:eastAsia="华文楷体" w:cs="华文楷体"/>
        <w:sz w:val="32"/>
        <w:szCs w:val="32"/>
      </w:rPr>
    </w:lvl>
  </w:abstractNum>
  <w:abstractNum w:abstractNumId="1">
    <w:nsid w:val="4B940A54"/>
    <w:multiLevelType w:val="singleLevel"/>
    <w:tmpl w:val="4B940A54"/>
    <w:lvl w:ilvl="0" w:tentative="0">
      <w:start w:val="4"/>
      <w:numFmt w:val="chineseCounting"/>
      <w:suff w:val="nothing"/>
      <w:lvlText w:val="（%1）"/>
      <w:lvlJc w:val="left"/>
      <w:rPr>
        <w:rFonts w:hint="eastAsia" w:ascii="楷体" w:hAnsi="楷体" w:eastAsia="楷体" w:cs="楷体"/>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33C2BF5"/>
    <w:rsid w:val="04082137"/>
    <w:rsid w:val="04D60042"/>
    <w:rsid w:val="05FD1001"/>
    <w:rsid w:val="064265FE"/>
    <w:rsid w:val="065A7A8E"/>
    <w:rsid w:val="07E80A5E"/>
    <w:rsid w:val="08125FE6"/>
    <w:rsid w:val="09F707CE"/>
    <w:rsid w:val="0A055186"/>
    <w:rsid w:val="0C7A4895"/>
    <w:rsid w:val="0D6D6C1D"/>
    <w:rsid w:val="0EE27BE5"/>
    <w:rsid w:val="109F048E"/>
    <w:rsid w:val="133A3E29"/>
    <w:rsid w:val="134A4ECA"/>
    <w:rsid w:val="1772A69C"/>
    <w:rsid w:val="1B7C0676"/>
    <w:rsid w:val="1BF2CB73"/>
    <w:rsid w:val="1D61177E"/>
    <w:rsid w:val="1F9C573C"/>
    <w:rsid w:val="22B733D3"/>
    <w:rsid w:val="29D8150D"/>
    <w:rsid w:val="2CF929A0"/>
    <w:rsid w:val="2F1F3E8C"/>
    <w:rsid w:val="2F2B74F6"/>
    <w:rsid w:val="2F7E7F6E"/>
    <w:rsid w:val="2F7F303D"/>
    <w:rsid w:val="33D2337D"/>
    <w:rsid w:val="37DB3B17"/>
    <w:rsid w:val="37DFB9CE"/>
    <w:rsid w:val="3AD90E3C"/>
    <w:rsid w:val="3BFB7ADD"/>
    <w:rsid w:val="3EDBBAD3"/>
    <w:rsid w:val="3FC31BD1"/>
    <w:rsid w:val="445D3A2B"/>
    <w:rsid w:val="466622E2"/>
    <w:rsid w:val="46B26845"/>
    <w:rsid w:val="4A3B72B4"/>
    <w:rsid w:val="4CDD40CE"/>
    <w:rsid w:val="4FFB87F7"/>
    <w:rsid w:val="501114FC"/>
    <w:rsid w:val="56990422"/>
    <w:rsid w:val="5C1271C4"/>
    <w:rsid w:val="5DF7C719"/>
    <w:rsid w:val="5DFFD6AD"/>
    <w:rsid w:val="5FA70BB0"/>
    <w:rsid w:val="617526E2"/>
    <w:rsid w:val="640E5DD6"/>
    <w:rsid w:val="640F77AC"/>
    <w:rsid w:val="6479615F"/>
    <w:rsid w:val="65980358"/>
    <w:rsid w:val="67927E4C"/>
    <w:rsid w:val="68387D94"/>
    <w:rsid w:val="69CC12A6"/>
    <w:rsid w:val="6BD00E31"/>
    <w:rsid w:val="6E1A4AAF"/>
    <w:rsid w:val="6FD159E5"/>
    <w:rsid w:val="6FEE6D0C"/>
    <w:rsid w:val="70EA0941"/>
    <w:rsid w:val="71FFDCEE"/>
    <w:rsid w:val="737F42A4"/>
    <w:rsid w:val="776575C6"/>
    <w:rsid w:val="77A04D8F"/>
    <w:rsid w:val="77A23F56"/>
    <w:rsid w:val="77FB60A4"/>
    <w:rsid w:val="78CC1696"/>
    <w:rsid w:val="795254DD"/>
    <w:rsid w:val="79F6371A"/>
    <w:rsid w:val="7B74E570"/>
    <w:rsid w:val="7C7FDDB9"/>
    <w:rsid w:val="7CE53CE8"/>
    <w:rsid w:val="7E5356DB"/>
    <w:rsid w:val="7F5DA376"/>
    <w:rsid w:val="7F6C2C5A"/>
    <w:rsid w:val="7F7C8CD3"/>
    <w:rsid w:val="7F7CE8F3"/>
    <w:rsid w:val="7F9F8E51"/>
    <w:rsid w:val="7FD6261A"/>
    <w:rsid w:val="7FDD5E1F"/>
    <w:rsid w:val="8EFFAFD8"/>
    <w:rsid w:val="92CD1A93"/>
    <w:rsid w:val="979EC8C1"/>
    <w:rsid w:val="97FFBFF7"/>
    <w:rsid w:val="9AD73E0D"/>
    <w:rsid w:val="AFDFA893"/>
    <w:rsid w:val="B6FB1ACB"/>
    <w:rsid w:val="BBD7B086"/>
    <w:rsid w:val="BBFD157B"/>
    <w:rsid w:val="BBFFB394"/>
    <w:rsid w:val="BDB9872E"/>
    <w:rsid w:val="CF77A9DB"/>
    <w:rsid w:val="DAFDAA89"/>
    <w:rsid w:val="DBAFDD4B"/>
    <w:rsid w:val="DBD5EE8A"/>
    <w:rsid w:val="DF671AB1"/>
    <w:rsid w:val="DF7B31B7"/>
    <w:rsid w:val="DFBDCEE2"/>
    <w:rsid w:val="DFF844CC"/>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3"/>
    <w:semiHidden/>
    <w:unhideWhenUsed/>
    <w:qFormat/>
    <w:uiPriority w:val="99"/>
    <w:pPr>
      <w:jc w:val="left"/>
    </w:pPr>
  </w:style>
  <w:style w:type="paragraph" w:styleId="5">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annotation subject"/>
    <w:basedOn w:val="4"/>
    <w:next w:val="4"/>
    <w:link w:val="24"/>
    <w:semiHidden/>
    <w:unhideWhenUsed/>
    <w:qFormat/>
    <w:uiPriority w:val="99"/>
    <w:rPr>
      <w:b/>
      <w:bCs/>
    </w:rPr>
  </w:style>
  <w:style w:type="paragraph" w:styleId="10">
    <w:name w:val="Body Text First Indent 2"/>
    <w:basedOn w:val="5"/>
    <w:next w:val="1"/>
    <w:qFormat/>
    <w:uiPriority w:val="0"/>
    <w:pPr>
      <w:adjustRightInd w:val="0"/>
      <w:ind w:firstLine="420"/>
      <w:textAlignment w:val="baseline"/>
    </w:pPr>
    <w:rPr>
      <w:rFonts w:ascii="宋体" w:hAnsi="宋体"/>
      <w:sz w:val="18"/>
      <w:szCs w:val="1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纯文本1"/>
    <w:basedOn w:val="1"/>
    <w:qFormat/>
    <w:uiPriority w:val="0"/>
    <w:rPr>
      <w:rFonts w:ascii="宋体" w:hAnsi="Courier New"/>
      <w:szCs w:val="20"/>
    </w:rPr>
  </w:style>
  <w:style w:type="paragraph" w:customStyle="1" w:styleId="17">
    <w:name w:val="正文1"/>
    <w:basedOn w:val="15"/>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7"/>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4"/>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1261</Words>
  <Characters>1309</Characters>
  <Lines>19</Lines>
  <Paragraphs>5</Paragraphs>
  <TotalTime>38</TotalTime>
  <ScaleCrop>false</ScaleCrop>
  <LinksUpToDate>false</LinksUpToDate>
  <CharactersWithSpaces>1325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2023-02-05T17:32:00Z</dcterms:created>
  <dc:creator>hui hui</dc:creator>
  <cp:lastModifiedBy>ོʚ 中ོ然ོ ɞ</cp:lastModifiedBy>
  <cp:lastPrinted>2023-02-05T17:39:00Z</cp:lastPrinted>
  <dcterms:modified xsi:type="dcterms:W3CDTF">2025-07-03T10:21:01Z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B1FFAC4F1828CC885E0366688A4F3805</vt:lpwstr>
  </property>
  <property fmtid="{D5CDD505-2E9C-101B-9397-08002B2CF9AE}" pid="4" name="KSOTemplateDocerSaveRecord">
    <vt:lpwstr>eyJoZGlkIjoiNTk0MDc0MWE2MzMxMjkwZmE5ODU4OGMzYzc5YjkzMTAiLCJ1c2VySWQiOiI1NDkxMDYxNjAifQ==</vt:lpwstr>
  </property>
</Properties>
</file>