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bookmarkStart w:id="0" w:name="_GoBack"/>
      <w:bookmarkEnd w:id="0"/>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关于镶黄旗X513达布森高勒水泥路口至大庙段公路工程建设项目环境影响报告表的批复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内蒙古碳资产节能环保科技有限公司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镶黄旗X513达布森高勒水泥路口至大庙段公路工程建设项目环境影响报告表》(以下简称《报告表》)已收悉。现批复如下: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镶黄旗X513达布森高勒水泥路口至大庙段公路工程建设项目位于</w:t>
      </w:r>
      <w:r>
        <w:rPr>
          <w:rFonts w:hint="eastAsia" w:ascii="仿宋_GB2312" w:hAnsi="仿宋_GB2312" w:eastAsia="仿宋_GB2312" w:cs="仿宋_GB2312"/>
          <w:snapToGrid/>
          <w:color w:val="000000"/>
          <w:kern w:val="2"/>
          <w:sz w:val="32"/>
          <w:szCs w:val="32"/>
          <w:lang w:val="en-US" w:eastAsia="zh-CN" w:bidi="ar-SA"/>
        </w:rPr>
        <w:t>内蒙古</w:t>
      </w:r>
      <w:r>
        <w:rPr>
          <w:rFonts w:hint="default" w:ascii="仿宋_GB2312" w:hAnsi="仿宋_GB2312" w:eastAsia="仿宋_GB2312" w:cs="仿宋_GB2312"/>
          <w:snapToGrid/>
          <w:color w:val="000000"/>
          <w:kern w:val="2"/>
          <w:sz w:val="32"/>
          <w:szCs w:val="32"/>
          <w:lang w:val="en-US" w:eastAsia="zh-CN" w:bidi="ar-SA"/>
        </w:rPr>
        <w:t>锡林郭勒盟镶黄旗翁贡乌拉苏木和新宝拉格镇东北部，路线起点位于达布森高勒嘎查南侧，后向西南，经翁贡乌拉苏木、木盖图、哈达音恩格日、查干哈沙图、巴润喇拜浩特、巴润崩洪恩格尔浩特、巴润毕其格图浩特等，终点位于哈音海尔瓦南侧，路线总体走向为由东北向西南，全线为旧路改造，路线总里程39.308公里</w:t>
      </w:r>
      <w:r>
        <w:rPr>
          <w:rFonts w:hint="eastAsia" w:ascii="仿宋_GB2312" w:hAnsi="仿宋_GB2312" w:eastAsia="仿宋_GB2312" w:cs="仿宋_GB2312"/>
          <w:snapToGrid/>
          <w:color w:val="000000"/>
          <w:kern w:val="2"/>
          <w:sz w:val="32"/>
          <w:szCs w:val="32"/>
          <w:lang w:val="en-US" w:eastAsia="zh-CN" w:bidi="ar-SA"/>
        </w:rPr>
        <w:t>，主线设计速度30公里/小时，</w:t>
      </w:r>
      <w:r>
        <w:rPr>
          <w:rFonts w:hint="default" w:ascii="仿宋_GB2312" w:hAnsi="仿宋_GB2312" w:eastAsia="仿宋_GB2312" w:cs="仿宋_GB2312"/>
          <w:snapToGrid/>
          <w:color w:val="000000"/>
          <w:kern w:val="2"/>
          <w:sz w:val="32"/>
          <w:szCs w:val="32"/>
          <w:lang w:val="en-US" w:eastAsia="zh-CN" w:bidi="ar-SA"/>
        </w:rPr>
        <w:t>路基宽度</w:t>
      </w:r>
      <w:r>
        <w:rPr>
          <w:rFonts w:hint="eastAsia" w:ascii="仿宋_GB2312" w:hAnsi="仿宋_GB2312" w:eastAsia="仿宋_GB2312" w:cs="仿宋_GB2312"/>
          <w:snapToGrid/>
          <w:color w:val="000000"/>
          <w:kern w:val="2"/>
          <w:sz w:val="32"/>
          <w:szCs w:val="32"/>
          <w:lang w:val="en-US" w:eastAsia="zh-CN" w:bidi="ar-SA"/>
        </w:rPr>
        <w:t>为</w:t>
      </w:r>
      <w:r>
        <w:rPr>
          <w:rFonts w:hint="default" w:ascii="仿宋_GB2312" w:hAnsi="仿宋_GB2312" w:eastAsia="仿宋_GB2312" w:cs="仿宋_GB2312"/>
          <w:snapToGrid/>
          <w:color w:val="000000"/>
          <w:kern w:val="2"/>
          <w:sz w:val="32"/>
          <w:szCs w:val="32"/>
          <w:lang w:val="en-US" w:eastAsia="zh-CN" w:bidi="ar-SA"/>
        </w:rPr>
        <w:t>7.5（10.0）米</w:t>
      </w:r>
      <w:r>
        <w:rPr>
          <w:rFonts w:hint="eastAsia" w:ascii="仿宋_GB2312" w:hAnsi="仿宋_GB2312" w:eastAsia="仿宋_GB2312" w:cs="仿宋_GB2312"/>
          <w:snapToGrid/>
          <w:color w:val="000000"/>
          <w:kern w:val="2"/>
          <w:sz w:val="32"/>
          <w:szCs w:val="32"/>
          <w:lang w:val="en-US" w:eastAsia="zh-CN" w:bidi="ar-SA"/>
        </w:rPr>
        <w:t>，公路等级为三级公路</w:t>
      </w:r>
      <w:r>
        <w:rPr>
          <w:rFonts w:hint="default" w:ascii="仿宋_GB2312" w:hAnsi="仿宋_GB2312" w:eastAsia="仿宋_GB2312" w:cs="仿宋_GB2312"/>
          <w:snapToGrid/>
          <w:color w:val="000000"/>
          <w:kern w:val="2"/>
          <w:sz w:val="32"/>
          <w:szCs w:val="32"/>
          <w:lang w:val="en-US" w:eastAsia="zh-CN" w:bidi="ar-SA"/>
        </w:rPr>
        <w:t>。项目总投资</w:t>
      </w:r>
      <w:r>
        <w:rPr>
          <w:rFonts w:hint="eastAsia" w:ascii="仿宋_GB2312" w:hAnsi="仿宋_GB2312" w:eastAsia="仿宋_GB2312" w:cs="仿宋_GB2312"/>
          <w:snapToGrid/>
          <w:color w:val="000000"/>
          <w:kern w:val="2"/>
          <w:sz w:val="32"/>
          <w:szCs w:val="32"/>
          <w:lang w:val="en-US" w:eastAsia="zh-CN" w:bidi="ar-SA"/>
        </w:rPr>
        <w:t>7871.5</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343</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4.36</w:t>
      </w:r>
      <w:r>
        <w:rPr>
          <w:rFonts w:hint="default" w:ascii="仿宋_GB2312" w:hAnsi="仿宋_GB2312" w:eastAsia="仿宋_GB2312" w:cs="仿宋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设置3处</w:t>
      </w:r>
      <w:r>
        <w:rPr>
          <w:rFonts w:hint="eastAsia" w:ascii="仿宋_GB2312" w:hAnsi="仿宋_GB2312" w:eastAsia="仿宋_GB2312" w:cs="仿宋_GB2312"/>
          <w:snapToGrid/>
          <w:color w:val="000000"/>
          <w:kern w:val="2"/>
          <w:sz w:val="32"/>
          <w:szCs w:val="32"/>
          <w:lang w:val="en-US" w:eastAsia="zh-CN" w:bidi="ar-SA"/>
        </w:rPr>
        <w:t>临时</w:t>
      </w:r>
      <w:r>
        <w:rPr>
          <w:rFonts w:hint="default" w:ascii="仿宋_GB2312" w:hAnsi="仿宋_GB2312" w:eastAsia="仿宋_GB2312" w:cs="仿宋_GB2312"/>
          <w:snapToGrid/>
          <w:color w:val="000000"/>
          <w:kern w:val="2"/>
          <w:sz w:val="32"/>
          <w:szCs w:val="32"/>
          <w:lang w:val="en-US" w:eastAsia="zh-CN" w:bidi="ar-SA"/>
        </w:rPr>
        <w:t>取土场，设置</w:t>
      </w:r>
      <w:r>
        <w:rPr>
          <w:rFonts w:hint="eastAsia" w:ascii="仿宋_GB2312" w:hAnsi="仿宋_GB2312" w:eastAsia="仿宋_GB2312" w:cs="仿宋_GB2312"/>
          <w:snapToGrid/>
          <w:color w:val="000000"/>
          <w:kern w:val="2"/>
          <w:sz w:val="32"/>
          <w:szCs w:val="32"/>
          <w:lang w:val="en-US" w:eastAsia="zh-CN" w:bidi="ar-SA"/>
        </w:rPr>
        <w:t>临时</w:t>
      </w:r>
      <w:r>
        <w:rPr>
          <w:rFonts w:hint="default" w:ascii="仿宋_GB2312" w:hAnsi="仿宋_GB2312" w:eastAsia="仿宋_GB2312" w:cs="仿宋_GB2312"/>
          <w:snapToGrid/>
          <w:color w:val="000000"/>
          <w:kern w:val="2"/>
          <w:sz w:val="32"/>
          <w:szCs w:val="32"/>
          <w:lang w:val="en-US" w:eastAsia="zh-CN" w:bidi="ar-SA"/>
        </w:rPr>
        <w:t>拌合站2处</w:t>
      </w:r>
      <w:r>
        <w:rPr>
          <w:rFonts w:hint="eastAsia" w:ascii="仿宋_GB2312" w:hAnsi="仿宋_GB2312" w:eastAsia="仿宋_GB2312" w:cs="仿宋_GB2312"/>
          <w:snapToGrid/>
          <w:color w:val="000000"/>
          <w:kern w:val="2"/>
          <w:sz w:val="32"/>
          <w:szCs w:val="32"/>
          <w:lang w:val="en-US" w:eastAsia="zh-CN" w:bidi="ar-SA"/>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根据《产业结构调整指导目录（2019年本）》，本项目属于鼓励类中“二十四、公路及道路运输-4、农村公路建设”。本项目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(一)落实生态环境保护措施。</w:t>
      </w:r>
      <w:r>
        <w:rPr>
          <w:rFonts w:hint="eastAsia" w:ascii="仿宋_GB2312" w:hAnsi="仿宋_GB2312" w:eastAsia="仿宋_GB2312" w:cs="仿宋_GB2312"/>
          <w:color w:val="000000"/>
          <w:sz w:val="32"/>
          <w:szCs w:val="32"/>
          <w:lang w:val="en-US" w:eastAsia="zh-CN"/>
        </w:rPr>
        <w:t>施工前，应加强对施工人员的生态环境保护的宣传教育工作，在工地及周边地区，设立与环境保护有关的科普性宣传牌；严格按照设计文件确定征占土地范围，进行地表植被的剥离、单独保存工作，严格控制路基开挖施工作业面，避免超挖破坏周围植被；工程施工过程中，要严格规定取土场取土作业，各施工单位应加强防火知识教育，防止人为原因导致草原火灾发生；因公路施工破坏植被而裸露的土地均应在施工结束后立即整治，恢复植被；路基施工和取土场应尽可能保护表层有肥力的土壤，施工前剥离表土、集中堆放并采取临时防护措施，剥离表土单独堆放用于临时占地的绿化覆土；临时用地应尽量缩短使用时间，使用完毕后及时恢复土地原来的利用类型；应严格控制各类临时工程用地的数量，禁止随意的超标占地；拌和站和取土场等首先应对施工固体废弃物进行清理并运至邻近弃土场进行处置，然后再按要求覆表土及恢复植被；施工便道使用完毕后经修整后可尽量用作农村公路，无法利用的应回覆表土并恢复植被；对施工场地设置围挡措施，在开挖土面及施工场地内，加强洒水抑尘措施，场地内禁止焚烧建筑材料；注重互通立交的景观美学设计，力求该工程成为富有地方特色的，与沿线自然相和谐；在公路路基边坡、路堑边坡、取土场、施工区和施工便道等水土流失重点地段都应采取工程措施防治水土流失，包括土墙、护坡、排水沟等。运营期加强管理，及时清理沿线固体废弃物；沿线设置标志牌，提醒过往车辆司机注意行车安全，限制车速，禁止鸣笛；对永久占用土地导致的植物资源的损失，实施生态补偿，路线两侧绿化；施工后在动物通道附近补种一定数量的本地植物并减少人为活动的痕迹，促使草本、灌木尽早恢复，形成与原来一致的自然景观；工程完工后尽快做好生态环境的恢复工作，尤其是临时占地处，以尽量减少生境破坏对动物的不利影响。</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(二)落实大气污染防治。</w:t>
      </w:r>
      <w:r>
        <w:rPr>
          <w:rFonts w:hint="eastAsia" w:ascii="仿宋_GB2312" w:hAnsi="仿宋_GB2312" w:eastAsia="仿宋_GB2312" w:cs="仿宋_GB2312"/>
          <w:color w:val="000000"/>
          <w:sz w:val="32"/>
          <w:szCs w:val="32"/>
          <w:lang w:val="en-US" w:eastAsia="zh-CN"/>
        </w:rPr>
        <w:t>施工期施土方、水泥、石灰等散装物料装卸、使用、运输和临时存放等过程中，应采取密闭措施，以减少起尘量；定期对裸露的施工道路和施工场所洒水，大风干燥季节需加大洒水降尘频率，减少路面扬尘；施工单位应选用符合国家卫生防护标准的施工机械和运输工具，确保其废气排放符合国家有关标准，加强对机械设备的养护，减少不必要的空转时间，以控制尾气排放；粉状材料应罐装或袋装，粉煤灰采用湿装湿运；施工单位应当在施工工地设置硬质围挡，并采取覆盖、分段作业、择时施工、洒水抑尘等有效防尘降尘措施；道路表土可堆放在道路两侧，并定期进行洒水处理，施工结束后立即采用表土进行植被恢复，减少表土的堆存时间；废弃土方、渣土应及时清运，在场地内堆放的，采用洒水抑尘，尽量资源化处理；施工现场使用的砂石料等建筑材料禁止露天随意堆存，辅以洒水抑尘，以减少扬尘污染，须满足《大气污染物综合排放标准》(GB16297-1996)中的二级标准及无组织排放监控浓度限值要求。运营期加强道路养护及交通标志维修，使道路处于良好状态，加强道路两侧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桥涵桩基础工程避免在汛期施工，沙石料冲洗和拌合站等临时设施的设置远离沿线水体，选择在距离河岸较远处，避免各类废水或污染物直接进入水体，对水质造成污染；施工期混凝土拌和将产生少量含SS的废水沉淀处理后回用于混凝土拌和；应加强环境管理，开展环保教育，防患于未然，尽量选用先进的设备、机械，以有效地防止跑、冒、滴、漏的现象发生；机械、设备及运输车辆的维修保养均集中于各路段附近城镇的维修厂进行，施工现场不单独设置维修点；生活污水依托附近城镇水处理设施，须满足《城市污水再生利用 城市杂用水水质》(GB/T 18920-2020)。运营期加强公路排水系统的日常维护工作，定期疏通清淤，确保排水畅通。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default" w:ascii="仿宋_GB2312" w:hAnsi="仿宋_GB2312" w:eastAsia="仿宋_GB2312" w:cs="仿宋_GB2312"/>
          <w:color w:val="auto"/>
          <w:spacing w:val="0"/>
          <w:w w:val="100"/>
          <w:position w:val="0"/>
          <w:sz w:val="32"/>
          <w:szCs w:val="32"/>
          <w:lang w:val="en-US" w:eastAsia="zh-CN"/>
        </w:rPr>
        <w:t>施工</w:t>
      </w:r>
      <w:r>
        <w:rPr>
          <w:rFonts w:hint="eastAsia" w:ascii="仿宋_GB2312" w:hAnsi="仿宋_GB2312" w:eastAsia="仿宋_GB2312" w:cs="仿宋_GB2312"/>
          <w:color w:val="auto"/>
          <w:spacing w:val="0"/>
          <w:w w:val="100"/>
          <w:position w:val="0"/>
          <w:sz w:val="32"/>
          <w:szCs w:val="32"/>
          <w:lang w:val="en-US" w:eastAsia="zh-CN"/>
        </w:rPr>
        <w:t>期生活垃圾由环卫部门运往新宝拉格镇生活垃圾填埋场处理；建筑材料边角料和废料以及残渣、包装材料、废泥浆等，应进行分拣，对于可回收利用的，予以回收或卖给物资回收公司，没有使用或回收价值的由环卫部门收集运至最近的市政指定地点堆放，所有的建筑垃圾均应及时清理，不可长期堆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auto"/>
          <w:spacing w:val="0"/>
          <w:w w:val="100"/>
          <w:position w:val="0"/>
          <w:sz w:val="32"/>
          <w:szCs w:val="32"/>
          <w:lang w:val="en-US" w:eastAsia="zh-CN"/>
        </w:rPr>
        <w:t>施工期尽量采用先进的低噪声施工机具、设备和工艺，施工过程中应经常对设备进行维修保养，避免由于设备故障而导致噪声增强现象的发生；施工区域与沿线居民点之间设置围挡遮挡施工噪声，在距离敏感点300m范围内禁止夜间施工和运输施工材料；施工工地内合理布置施工机具和设备，设置在远离居民区的一侧，降低施工噪声对周围的影响；敏感点路段施工时，在施工场界安装2米高度的移动围挡；利用现有道路进行施工物料运输时，注意调整运输时间，在途径居民集中区时，应减速慢行，禁止鸣笛；让处于噪声环境下的工作人员使用耳塞、耳罩等防护用品，减少相关人员在噪声环境中的暴露时间，以减轻噪声对人体的危害；加强施工期噪声监测，发现施工噪声超标并对附近居民点产生影响应及时采取有效的噪声污染防治措施，须满足《建筑施工场界环境噪声排放标准》（GB12523-2011）中噪声排放限值要求。运营期维持路面的平整度，避免因路况不佳造成车辆颠簸而引起交通噪声的增大；通过加强公路交通管理，在居民集中路段两侧分别设置限速标志等；预测超标的敏感点居民商议，采取安置通风隔声窗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right"/>
        <w:textAlignment w:val="baseline"/>
        <w:rPr>
          <w:rFonts w:hint="eastAsia" w:ascii="仿宋_GB2312" w:hAnsi="仿宋_GB2312" w:eastAsia="仿宋_GB2312" w:cs="仿宋_GB2312"/>
          <w:spacing w:val="36"/>
          <w:w w:val="10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right"/>
        <w:textAlignment w:val="baseline"/>
        <w:rPr>
          <w:rFonts w:hint="eastAsia" w:ascii="仿宋_GB2312" w:hAnsi="仿宋_GB2312" w:eastAsia="仿宋_GB2312" w:cs="仿宋_GB2312"/>
          <w:spacing w:val="36"/>
          <w:w w:val="102"/>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right"/>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right"/>
        <w:textAlignment w:val="baseline"/>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1</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22日         </w:t>
      </w:r>
    </w:p>
    <w:p>
      <w:pPr>
        <w:rPr>
          <w:rFonts w:hint="eastAsia" w:ascii="Times New Roman" w:hAnsi="Times New Roman" w:eastAsia="仿宋" w:cs="Times New Roman"/>
          <w:spacing w:val="18"/>
          <w:w w:val="105"/>
          <w:sz w:val="33"/>
          <w:szCs w:val="33"/>
          <w:lang w:val="en-US" w:eastAsia="zh-CN"/>
        </w:rPr>
      </w:pPr>
    </w:p>
    <w:p>
      <w:pPr>
        <w:pStyle w:val="2"/>
        <w:ind w:left="0" w:leftChars="0" w:firstLine="0" w:firstLineChars="0"/>
        <w:rPr>
          <w:rFonts w:hint="eastAsia" w:ascii="Times New Roman" w:hAnsi="Times New Roman" w:eastAsia="仿宋" w:cs="Times New Roman"/>
          <w:spacing w:val="18"/>
          <w:w w:val="105"/>
          <w:sz w:val="33"/>
          <w:szCs w:val="33"/>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日印发</w:t>
      </w:r>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jjh0otYAAAAI&#10;AQAADwAAAGRycy9kb3ducmV2LnhtbE2PzU7DMBCE70i8g7VI3Fq7gaAoxKlERTgi0fTA0Y2XJK1/&#10;IttNw9uznOC2uzOa/abaLtawGUMcvZOwWQtg6DqvR9dLOLTNqgAWk3JaGe9QwjdG2Na3N5Uqtb+6&#10;D5z3qWcU4mKpJAwpTSXnsRvQqrj2EzrSvnywKtEaeq6DulK4NTwT4olbNTr6MKgJdwN25/3FStg1&#10;bRtmjMF84lvzcHp/ecTXRcr7u414BpZwSX9m+MUndKiJ6egvTkdmJFCRJGFV5DkwkrOioMuRBpHl&#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4dK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YxNjFkMjgwYmFlOWM0YzkyYWYxODY3NmM1NDcwYmIifQ=="/>
  </w:docVars>
  <w:rsids>
    <w:rsidRoot w:val="00000000"/>
    <w:rsid w:val="000303B3"/>
    <w:rsid w:val="000A5010"/>
    <w:rsid w:val="001141B7"/>
    <w:rsid w:val="00207696"/>
    <w:rsid w:val="004B0EBE"/>
    <w:rsid w:val="00515C5E"/>
    <w:rsid w:val="00575386"/>
    <w:rsid w:val="0066491C"/>
    <w:rsid w:val="00813E7E"/>
    <w:rsid w:val="00847DE1"/>
    <w:rsid w:val="00951FEE"/>
    <w:rsid w:val="00A87DE8"/>
    <w:rsid w:val="00ED3BD8"/>
    <w:rsid w:val="00EF19E6"/>
    <w:rsid w:val="014F03EF"/>
    <w:rsid w:val="01565C22"/>
    <w:rsid w:val="01674DF2"/>
    <w:rsid w:val="019D73AC"/>
    <w:rsid w:val="01CF3E6B"/>
    <w:rsid w:val="01D6466C"/>
    <w:rsid w:val="025C4330"/>
    <w:rsid w:val="02691984"/>
    <w:rsid w:val="02CB0C50"/>
    <w:rsid w:val="02E963B2"/>
    <w:rsid w:val="02FF5E45"/>
    <w:rsid w:val="03410286"/>
    <w:rsid w:val="03A27EF1"/>
    <w:rsid w:val="03F62ABB"/>
    <w:rsid w:val="042711AF"/>
    <w:rsid w:val="042913CB"/>
    <w:rsid w:val="042D106A"/>
    <w:rsid w:val="0433224A"/>
    <w:rsid w:val="04697120"/>
    <w:rsid w:val="04820BAF"/>
    <w:rsid w:val="04AB0032"/>
    <w:rsid w:val="04AE18D1"/>
    <w:rsid w:val="04C904B8"/>
    <w:rsid w:val="04D07A99"/>
    <w:rsid w:val="04ED1856"/>
    <w:rsid w:val="04FC263C"/>
    <w:rsid w:val="05145A0C"/>
    <w:rsid w:val="056C665D"/>
    <w:rsid w:val="05704E4E"/>
    <w:rsid w:val="05793C8D"/>
    <w:rsid w:val="058A6A68"/>
    <w:rsid w:val="058F1702"/>
    <w:rsid w:val="05D47115"/>
    <w:rsid w:val="05D94D8A"/>
    <w:rsid w:val="05EA3927"/>
    <w:rsid w:val="05FD496D"/>
    <w:rsid w:val="064668EB"/>
    <w:rsid w:val="06523A66"/>
    <w:rsid w:val="067A7CBC"/>
    <w:rsid w:val="073D6AC7"/>
    <w:rsid w:val="078D2AA3"/>
    <w:rsid w:val="07A72E3D"/>
    <w:rsid w:val="07E46C7E"/>
    <w:rsid w:val="080D114C"/>
    <w:rsid w:val="083E11BD"/>
    <w:rsid w:val="0854278F"/>
    <w:rsid w:val="087A397A"/>
    <w:rsid w:val="089E2D75"/>
    <w:rsid w:val="08CC6A44"/>
    <w:rsid w:val="09024A32"/>
    <w:rsid w:val="092D40FB"/>
    <w:rsid w:val="09466DE2"/>
    <w:rsid w:val="09774987"/>
    <w:rsid w:val="097B26B0"/>
    <w:rsid w:val="099655F9"/>
    <w:rsid w:val="09B1630C"/>
    <w:rsid w:val="09B91F92"/>
    <w:rsid w:val="09BF1E8A"/>
    <w:rsid w:val="09C55A46"/>
    <w:rsid w:val="09FF478C"/>
    <w:rsid w:val="0A0B0C4F"/>
    <w:rsid w:val="0A1E3055"/>
    <w:rsid w:val="0A2E5BD4"/>
    <w:rsid w:val="0A3463D4"/>
    <w:rsid w:val="0A917CCA"/>
    <w:rsid w:val="0AB909AB"/>
    <w:rsid w:val="0ABB091A"/>
    <w:rsid w:val="0AE24082"/>
    <w:rsid w:val="0B2162A2"/>
    <w:rsid w:val="0B2F5BEE"/>
    <w:rsid w:val="0B3B57FD"/>
    <w:rsid w:val="0B426F27"/>
    <w:rsid w:val="0B427448"/>
    <w:rsid w:val="0B4827D7"/>
    <w:rsid w:val="0B9E41C6"/>
    <w:rsid w:val="0BCA3CD2"/>
    <w:rsid w:val="0BF615A4"/>
    <w:rsid w:val="0C174EAA"/>
    <w:rsid w:val="0C2D2378"/>
    <w:rsid w:val="0C373494"/>
    <w:rsid w:val="0C550884"/>
    <w:rsid w:val="0C5745FC"/>
    <w:rsid w:val="0C5B5596"/>
    <w:rsid w:val="0C6531BD"/>
    <w:rsid w:val="0D076EA1"/>
    <w:rsid w:val="0D1118E5"/>
    <w:rsid w:val="0D18464C"/>
    <w:rsid w:val="0D251429"/>
    <w:rsid w:val="0D251FBE"/>
    <w:rsid w:val="0D5C45C0"/>
    <w:rsid w:val="0DB628CD"/>
    <w:rsid w:val="0DF0289C"/>
    <w:rsid w:val="0DF465A6"/>
    <w:rsid w:val="0E16243F"/>
    <w:rsid w:val="0E172295"/>
    <w:rsid w:val="0E3C04AA"/>
    <w:rsid w:val="0F0335D4"/>
    <w:rsid w:val="0F135152"/>
    <w:rsid w:val="0F184516"/>
    <w:rsid w:val="0F221EFE"/>
    <w:rsid w:val="0F490B74"/>
    <w:rsid w:val="0FB047D2"/>
    <w:rsid w:val="0FCE7EF0"/>
    <w:rsid w:val="0FE20B82"/>
    <w:rsid w:val="0FE964D3"/>
    <w:rsid w:val="10247AE3"/>
    <w:rsid w:val="10494113"/>
    <w:rsid w:val="107C2883"/>
    <w:rsid w:val="10AD5132"/>
    <w:rsid w:val="10EB6B67"/>
    <w:rsid w:val="10F44005"/>
    <w:rsid w:val="10F5124C"/>
    <w:rsid w:val="1111746F"/>
    <w:rsid w:val="111D29E0"/>
    <w:rsid w:val="113D6C93"/>
    <w:rsid w:val="11494D01"/>
    <w:rsid w:val="118A126C"/>
    <w:rsid w:val="11B12810"/>
    <w:rsid w:val="11E42DD6"/>
    <w:rsid w:val="11F00ED9"/>
    <w:rsid w:val="11F254F3"/>
    <w:rsid w:val="124F5C67"/>
    <w:rsid w:val="12805F14"/>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BC0979"/>
    <w:rsid w:val="15EC4007"/>
    <w:rsid w:val="15F1161D"/>
    <w:rsid w:val="15F7693B"/>
    <w:rsid w:val="163D4C93"/>
    <w:rsid w:val="166167A3"/>
    <w:rsid w:val="168B3804"/>
    <w:rsid w:val="168D3A3C"/>
    <w:rsid w:val="168D57EA"/>
    <w:rsid w:val="16E660BF"/>
    <w:rsid w:val="17570BA1"/>
    <w:rsid w:val="176A6365"/>
    <w:rsid w:val="17E27FC0"/>
    <w:rsid w:val="17F953D1"/>
    <w:rsid w:val="181A12FF"/>
    <w:rsid w:val="186611CF"/>
    <w:rsid w:val="18A1113E"/>
    <w:rsid w:val="18BD4F07"/>
    <w:rsid w:val="18F02060"/>
    <w:rsid w:val="19003D38"/>
    <w:rsid w:val="190D676E"/>
    <w:rsid w:val="19382D98"/>
    <w:rsid w:val="19CC487B"/>
    <w:rsid w:val="19E2098A"/>
    <w:rsid w:val="1A002F7A"/>
    <w:rsid w:val="1A02769F"/>
    <w:rsid w:val="1A2D037C"/>
    <w:rsid w:val="1A534654"/>
    <w:rsid w:val="1A840CB2"/>
    <w:rsid w:val="1ABF125E"/>
    <w:rsid w:val="1B0E5B3B"/>
    <w:rsid w:val="1B1059B5"/>
    <w:rsid w:val="1B32070E"/>
    <w:rsid w:val="1B5D7B73"/>
    <w:rsid w:val="1BA75234"/>
    <w:rsid w:val="1BE1766A"/>
    <w:rsid w:val="1BEA6DE1"/>
    <w:rsid w:val="1C5B1EE6"/>
    <w:rsid w:val="1C6B4699"/>
    <w:rsid w:val="1CD75A11"/>
    <w:rsid w:val="1CEE0CE4"/>
    <w:rsid w:val="1D0C6F11"/>
    <w:rsid w:val="1D320E99"/>
    <w:rsid w:val="1D81772B"/>
    <w:rsid w:val="1DFB5FB7"/>
    <w:rsid w:val="1E1D38F7"/>
    <w:rsid w:val="1E430E84"/>
    <w:rsid w:val="1E4C1AE7"/>
    <w:rsid w:val="1E6D33C6"/>
    <w:rsid w:val="1E71154D"/>
    <w:rsid w:val="1E8F3080"/>
    <w:rsid w:val="1EAA4A5F"/>
    <w:rsid w:val="1ED33FB6"/>
    <w:rsid w:val="1F0805CC"/>
    <w:rsid w:val="1F373135"/>
    <w:rsid w:val="1F4B48B0"/>
    <w:rsid w:val="1F6F0182"/>
    <w:rsid w:val="1F864E6A"/>
    <w:rsid w:val="1F8F028E"/>
    <w:rsid w:val="1F9757DB"/>
    <w:rsid w:val="1FB27619"/>
    <w:rsid w:val="1FBE07C2"/>
    <w:rsid w:val="202D3914"/>
    <w:rsid w:val="20362A4E"/>
    <w:rsid w:val="20453774"/>
    <w:rsid w:val="20474C5B"/>
    <w:rsid w:val="20713A86"/>
    <w:rsid w:val="20A41EE5"/>
    <w:rsid w:val="20FB39EF"/>
    <w:rsid w:val="21022930"/>
    <w:rsid w:val="210D7917"/>
    <w:rsid w:val="211E5AAE"/>
    <w:rsid w:val="21350F58"/>
    <w:rsid w:val="213F1567"/>
    <w:rsid w:val="21575EA1"/>
    <w:rsid w:val="21594194"/>
    <w:rsid w:val="216E6B17"/>
    <w:rsid w:val="2184145D"/>
    <w:rsid w:val="219C2D85"/>
    <w:rsid w:val="21A15481"/>
    <w:rsid w:val="21BD2E67"/>
    <w:rsid w:val="222114DC"/>
    <w:rsid w:val="222D504E"/>
    <w:rsid w:val="22431751"/>
    <w:rsid w:val="224D5449"/>
    <w:rsid w:val="22734E06"/>
    <w:rsid w:val="227A5764"/>
    <w:rsid w:val="22D62AE6"/>
    <w:rsid w:val="22FE4C52"/>
    <w:rsid w:val="230E380E"/>
    <w:rsid w:val="234B5616"/>
    <w:rsid w:val="238B69C1"/>
    <w:rsid w:val="23937187"/>
    <w:rsid w:val="23F51552"/>
    <w:rsid w:val="24146BD2"/>
    <w:rsid w:val="2417457B"/>
    <w:rsid w:val="243C3EF4"/>
    <w:rsid w:val="24546D13"/>
    <w:rsid w:val="247826EE"/>
    <w:rsid w:val="24C30629"/>
    <w:rsid w:val="24C617B0"/>
    <w:rsid w:val="2500187D"/>
    <w:rsid w:val="253F55D6"/>
    <w:rsid w:val="2540611D"/>
    <w:rsid w:val="25670F7D"/>
    <w:rsid w:val="257E3356"/>
    <w:rsid w:val="25987D07"/>
    <w:rsid w:val="260346AD"/>
    <w:rsid w:val="261D4907"/>
    <w:rsid w:val="262E5F76"/>
    <w:rsid w:val="26393B6B"/>
    <w:rsid w:val="267021A1"/>
    <w:rsid w:val="267C3185"/>
    <w:rsid w:val="267D6303"/>
    <w:rsid w:val="26BE554B"/>
    <w:rsid w:val="26DD2094"/>
    <w:rsid w:val="26E72CF4"/>
    <w:rsid w:val="2710589B"/>
    <w:rsid w:val="279302CF"/>
    <w:rsid w:val="27BF014F"/>
    <w:rsid w:val="27D01194"/>
    <w:rsid w:val="27DA3456"/>
    <w:rsid w:val="27FC27CF"/>
    <w:rsid w:val="28135FEE"/>
    <w:rsid w:val="2838212A"/>
    <w:rsid w:val="2843358B"/>
    <w:rsid w:val="28486705"/>
    <w:rsid w:val="284A74CB"/>
    <w:rsid w:val="28991E5C"/>
    <w:rsid w:val="289D6EC8"/>
    <w:rsid w:val="28B70E79"/>
    <w:rsid w:val="28EC690F"/>
    <w:rsid w:val="290874A2"/>
    <w:rsid w:val="2916341D"/>
    <w:rsid w:val="296E7C07"/>
    <w:rsid w:val="297C6606"/>
    <w:rsid w:val="29B41A1A"/>
    <w:rsid w:val="29EF7B3D"/>
    <w:rsid w:val="2A0D3AE1"/>
    <w:rsid w:val="2A111E36"/>
    <w:rsid w:val="2A161F2E"/>
    <w:rsid w:val="2A2C5816"/>
    <w:rsid w:val="2A2E2B0A"/>
    <w:rsid w:val="2A3C3357"/>
    <w:rsid w:val="2A816FBC"/>
    <w:rsid w:val="2A8233B1"/>
    <w:rsid w:val="2AAD7DB1"/>
    <w:rsid w:val="2AD90BA6"/>
    <w:rsid w:val="2ADE4398"/>
    <w:rsid w:val="2AE916BD"/>
    <w:rsid w:val="2B314BC8"/>
    <w:rsid w:val="2B597075"/>
    <w:rsid w:val="2B774362"/>
    <w:rsid w:val="2B7B7D5E"/>
    <w:rsid w:val="2BEE541D"/>
    <w:rsid w:val="2C0316DE"/>
    <w:rsid w:val="2C0B206C"/>
    <w:rsid w:val="2CA730E3"/>
    <w:rsid w:val="2CD07532"/>
    <w:rsid w:val="2D0E03CF"/>
    <w:rsid w:val="2D3734E5"/>
    <w:rsid w:val="2D4652DE"/>
    <w:rsid w:val="2D5C786C"/>
    <w:rsid w:val="2D6B7AAF"/>
    <w:rsid w:val="2D76092E"/>
    <w:rsid w:val="2DAA4A7C"/>
    <w:rsid w:val="2DB66F7C"/>
    <w:rsid w:val="2DBB4593"/>
    <w:rsid w:val="2DC72F38"/>
    <w:rsid w:val="2DE22CBA"/>
    <w:rsid w:val="2E776F13"/>
    <w:rsid w:val="2E9C2616"/>
    <w:rsid w:val="2EB815FE"/>
    <w:rsid w:val="2F147D68"/>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CC4D09"/>
    <w:rsid w:val="30FC45CB"/>
    <w:rsid w:val="3103697D"/>
    <w:rsid w:val="31A6555A"/>
    <w:rsid w:val="31D500EA"/>
    <w:rsid w:val="3225110E"/>
    <w:rsid w:val="32521727"/>
    <w:rsid w:val="325E5158"/>
    <w:rsid w:val="326F550E"/>
    <w:rsid w:val="3272726D"/>
    <w:rsid w:val="329C61C8"/>
    <w:rsid w:val="32DF7D25"/>
    <w:rsid w:val="32E53E60"/>
    <w:rsid w:val="33114959"/>
    <w:rsid w:val="3353635E"/>
    <w:rsid w:val="33B15439"/>
    <w:rsid w:val="33D62126"/>
    <w:rsid w:val="33E368F4"/>
    <w:rsid w:val="33FC4EAD"/>
    <w:rsid w:val="341E587B"/>
    <w:rsid w:val="34297002"/>
    <w:rsid w:val="34485C44"/>
    <w:rsid w:val="3469366F"/>
    <w:rsid w:val="348C6C89"/>
    <w:rsid w:val="349D49F2"/>
    <w:rsid w:val="349D5386"/>
    <w:rsid w:val="34E63ED8"/>
    <w:rsid w:val="35001E09"/>
    <w:rsid w:val="350C1B78"/>
    <w:rsid w:val="3522139B"/>
    <w:rsid w:val="35236EAC"/>
    <w:rsid w:val="357C1960"/>
    <w:rsid w:val="357C2CDC"/>
    <w:rsid w:val="359070E7"/>
    <w:rsid w:val="360F5BC5"/>
    <w:rsid w:val="364B5A10"/>
    <w:rsid w:val="36BB3B00"/>
    <w:rsid w:val="36D2307F"/>
    <w:rsid w:val="37163E07"/>
    <w:rsid w:val="371D201C"/>
    <w:rsid w:val="37335AE2"/>
    <w:rsid w:val="37596839"/>
    <w:rsid w:val="377063EE"/>
    <w:rsid w:val="37776E01"/>
    <w:rsid w:val="37E65BEF"/>
    <w:rsid w:val="37F018ED"/>
    <w:rsid w:val="38061450"/>
    <w:rsid w:val="38875938"/>
    <w:rsid w:val="389F011B"/>
    <w:rsid w:val="38EF70B5"/>
    <w:rsid w:val="39154DEE"/>
    <w:rsid w:val="392A6CA6"/>
    <w:rsid w:val="399F1B54"/>
    <w:rsid w:val="39CB14DD"/>
    <w:rsid w:val="39EE09E5"/>
    <w:rsid w:val="39F06295"/>
    <w:rsid w:val="3A297440"/>
    <w:rsid w:val="3A59585F"/>
    <w:rsid w:val="3AAC5453"/>
    <w:rsid w:val="3AC55853"/>
    <w:rsid w:val="3B253CAF"/>
    <w:rsid w:val="3B4958D4"/>
    <w:rsid w:val="3B516536"/>
    <w:rsid w:val="3BE253E0"/>
    <w:rsid w:val="3C0637C5"/>
    <w:rsid w:val="3C3D6ABB"/>
    <w:rsid w:val="3C570D2E"/>
    <w:rsid w:val="3C975B58"/>
    <w:rsid w:val="3C9E39FD"/>
    <w:rsid w:val="3CFE5A61"/>
    <w:rsid w:val="3D093329"/>
    <w:rsid w:val="3D1A2F01"/>
    <w:rsid w:val="3D212A9A"/>
    <w:rsid w:val="3D4346CC"/>
    <w:rsid w:val="3D597924"/>
    <w:rsid w:val="3D6E7EA5"/>
    <w:rsid w:val="3D971526"/>
    <w:rsid w:val="3D995F73"/>
    <w:rsid w:val="3DB261BA"/>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76188D"/>
    <w:rsid w:val="40916FFB"/>
    <w:rsid w:val="40D93256"/>
    <w:rsid w:val="40F302C1"/>
    <w:rsid w:val="40F850A2"/>
    <w:rsid w:val="411E5C8C"/>
    <w:rsid w:val="41393CF5"/>
    <w:rsid w:val="414E28B0"/>
    <w:rsid w:val="414E77DA"/>
    <w:rsid w:val="41526B64"/>
    <w:rsid w:val="41924807"/>
    <w:rsid w:val="41A1168D"/>
    <w:rsid w:val="41DA54D8"/>
    <w:rsid w:val="41F32F91"/>
    <w:rsid w:val="42084BCD"/>
    <w:rsid w:val="42452E8B"/>
    <w:rsid w:val="42654E02"/>
    <w:rsid w:val="42957651"/>
    <w:rsid w:val="42C10446"/>
    <w:rsid w:val="42E104B2"/>
    <w:rsid w:val="42EF09FB"/>
    <w:rsid w:val="42F26851"/>
    <w:rsid w:val="431605DB"/>
    <w:rsid w:val="4328219C"/>
    <w:rsid w:val="436126C4"/>
    <w:rsid w:val="438B7C9A"/>
    <w:rsid w:val="438D657A"/>
    <w:rsid w:val="439C1000"/>
    <w:rsid w:val="43C93571"/>
    <w:rsid w:val="440700DA"/>
    <w:rsid w:val="44095C00"/>
    <w:rsid w:val="444B446B"/>
    <w:rsid w:val="44A57FD7"/>
    <w:rsid w:val="44B9344A"/>
    <w:rsid w:val="44C935EA"/>
    <w:rsid w:val="44D6558C"/>
    <w:rsid w:val="44E65F85"/>
    <w:rsid w:val="451A5BEB"/>
    <w:rsid w:val="468477C0"/>
    <w:rsid w:val="46B300A5"/>
    <w:rsid w:val="46B8390E"/>
    <w:rsid w:val="470D1EAB"/>
    <w:rsid w:val="4735160D"/>
    <w:rsid w:val="47456240"/>
    <w:rsid w:val="476D241D"/>
    <w:rsid w:val="47E744AA"/>
    <w:rsid w:val="48213971"/>
    <w:rsid w:val="489177E2"/>
    <w:rsid w:val="493F3295"/>
    <w:rsid w:val="49523BA5"/>
    <w:rsid w:val="49570C8B"/>
    <w:rsid w:val="497D6A00"/>
    <w:rsid w:val="49920446"/>
    <w:rsid w:val="49A02C00"/>
    <w:rsid w:val="49AF02A4"/>
    <w:rsid w:val="49B4405C"/>
    <w:rsid w:val="49CA7BE0"/>
    <w:rsid w:val="49E16015"/>
    <w:rsid w:val="49FA0676"/>
    <w:rsid w:val="4A0E0C60"/>
    <w:rsid w:val="4A132BEA"/>
    <w:rsid w:val="4A4756D4"/>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C8F5111"/>
    <w:rsid w:val="4CB93F3C"/>
    <w:rsid w:val="4CE4545C"/>
    <w:rsid w:val="4CF51AE2"/>
    <w:rsid w:val="4D16256F"/>
    <w:rsid w:val="4D1B26B0"/>
    <w:rsid w:val="4D482FBD"/>
    <w:rsid w:val="4D6F007A"/>
    <w:rsid w:val="4D7C13DA"/>
    <w:rsid w:val="4DBD1DF1"/>
    <w:rsid w:val="4DCE449B"/>
    <w:rsid w:val="4DDB4F92"/>
    <w:rsid w:val="4DE67291"/>
    <w:rsid w:val="4DEB5934"/>
    <w:rsid w:val="4DED79F7"/>
    <w:rsid w:val="4DF72106"/>
    <w:rsid w:val="4DFE5208"/>
    <w:rsid w:val="4E6F3F3D"/>
    <w:rsid w:val="4E713DF7"/>
    <w:rsid w:val="4EB33338"/>
    <w:rsid w:val="4ECE0172"/>
    <w:rsid w:val="4EEC17DA"/>
    <w:rsid w:val="4F1A530E"/>
    <w:rsid w:val="4F1C50EA"/>
    <w:rsid w:val="4F4A6E30"/>
    <w:rsid w:val="4F587A3C"/>
    <w:rsid w:val="4F9475C8"/>
    <w:rsid w:val="4FC1669B"/>
    <w:rsid w:val="4FD221F1"/>
    <w:rsid w:val="501A744F"/>
    <w:rsid w:val="50593A6B"/>
    <w:rsid w:val="506B7C43"/>
    <w:rsid w:val="506D39BB"/>
    <w:rsid w:val="507019A1"/>
    <w:rsid w:val="50853B31"/>
    <w:rsid w:val="508571FB"/>
    <w:rsid w:val="50FA1CA7"/>
    <w:rsid w:val="50FC76C3"/>
    <w:rsid w:val="51534796"/>
    <w:rsid w:val="515822B1"/>
    <w:rsid w:val="515B2142"/>
    <w:rsid w:val="51894824"/>
    <w:rsid w:val="51C4760A"/>
    <w:rsid w:val="51DD06CC"/>
    <w:rsid w:val="51F865DB"/>
    <w:rsid w:val="521536EF"/>
    <w:rsid w:val="521A5985"/>
    <w:rsid w:val="525135E2"/>
    <w:rsid w:val="5256365E"/>
    <w:rsid w:val="527A7D88"/>
    <w:rsid w:val="52BA27BB"/>
    <w:rsid w:val="52EA7776"/>
    <w:rsid w:val="530879CB"/>
    <w:rsid w:val="530D42FA"/>
    <w:rsid w:val="531B2103"/>
    <w:rsid w:val="535A6478"/>
    <w:rsid w:val="537B113C"/>
    <w:rsid w:val="53BF7267"/>
    <w:rsid w:val="53FD1682"/>
    <w:rsid w:val="540255D9"/>
    <w:rsid w:val="54224844"/>
    <w:rsid w:val="54603AAF"/>
    <w:rsid w:val="54A113F4"/>
    <w:rsid w:val="54C83633"/>
    <w:rsid w:val="55154874"/>
    <w:rsid w:val="551654C9"/>
    <w:rsid w:val="551B39E5"/>
    <w:rsid w:val="55270F7E"/>
    <w:rsid w:val="554E4208"/>
    <w:rsid w:val="556861D7"/>
    <w:rsid w:val="556E7FB9"/>
    <w:rsid w:val="556F5ADF"/>
    <w:rsid w:val="558A0F60"/>
    <w:rsid w:val="55903919"/>
    <w:rsid w:val="55925286"/>
    <w:rsid w:val="55AD3A8A"/>
    <w:rsid w:val="55E34CE0"/>
    <w:rsid w:val="55E464CD"/>
    <w:rsid w:val="55F90990"/>
    <w:rsid w:val="56050989"/>
    <w:rsid w:val="560E781C"/>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333592"/>
    <w:rsid w:val="586121AE"/>
    <w:rsid w:val="587442AD"/>
    <w:rsid w:val="589F0489"/>
    <w:rsid w:val="58AE43C3"/>
    <w:rsid w:val="58B57CAD"/>
    <w:rsid w:val="590C63AF"/>
    <w:rsid w:val="591C7D2C"/>
    <w:rsid w:val="595C5ED8"/>
    <w:rsid w:val="597013FA"/>
    <w:rsid w:val="59EA2BD2"/>
    <w:rsid w:val="59EA607C"/>
    <w:rsid w:val="5A144EA7"/>
    <w:rsid w:val="5A1F56FD"/>
    <w:rsid w:val="5A4840FD"/>
    <w:rsid w:val="5A4B1F43"/>
    <w:rsid w:val="5A662087"/>
    <w:rsid w:val="5A8B6F17"/>
    <w:rsid w:val="5AA1498D"/>
    <w:rsid w:val="5AA30C31"/>
    <w:rsid w:val="5AA36B2A"/>
    <w:rsid w:val="5AB22733"/>
    <w:rsid w:val="5AEA013B"/>
    <w:rsid w:val="5B0E3A7B"/>
    <w:rsid w:val="5B3422A2"/>
    <w:rsid w:val="5B4F7A87"/>
    <w:rsid w:val="5B694D7F"/>
    <w:rsid w:val="5B6E13B8"/>
    <w:rsid w:val="5BA31AED"/>
    <w:rsid w:val="5BAE24FA"/>
    <w:rsid w:val="5BB24978"/>
    <w:rsid w:val="5BEA2363"/>
    <w:rsid w:val="5BEB33AD"/>
    <w:rsid w:val="5BF05DAB"/>
    <w:rsid w:val="5C097076"/>
    <w:rsid w:val="5C28441B"/>
    <w:rsid w:val="5C5F565F"/>
    <w:rsid w:val="5C6735EF"/>
    <w:rsid w:val="5C732104"/>
    <w:rsid w:val="5C7B2FBB"/>
    <w:rsid w:val="5C824AD3"/>
    <w:rsid w:val="5C8E01AF"/>
    <w:rsid w:val="5C9673C6"/>
    <w:rsid w:val="5CD01AE3"/>
    <w:rsid w:val="5D031423"/>
    <w:rsid w:val="5D046777"/>
    <w:rsid w:val="5D9115E9"/>
    <w:rsid w:val="5D9E3405"/>
    <w:rsid w:val="5DCF5051"/>
    <w:rsid w:val="5DDB01B6"/>
    <w:rsid w:val="5E0E482D"/>
    <w:rsid w:val="5E5B22B9"/>
    <w:rsid w:val="5E5C0CDB"/>
    <w:rsid w:val="5E927D5B"/>
    <w:rsid w:val="5E9F11E3"/>
    <w:rsid w:val="5EAE1426"/>
    <w:rsid w:val="5EC37AEA"/>
    <w:rsid w:val="5ED50151"/>
    <w:rsid w:val="5EF959F2"/>
    <w:rsid w:val="5F44721D"/>
    <w:rsid w:val="5F6D12E1"/>
    <w:rsid w:val="5F814E17"/>
    <w:rsid w:val="5F8B5C0B"/>
    <w:rsid w:val="5FAC3111"/>
    <w:rsid w:val="5FBA3DFB"/>
    <w:rsid w:val="5FCD5B46"/>
    <w:rsid w:val="604005D6"/>
    <w:rsid w:val="60651FB9"/>
    <w:rsid w:val="6093657B"/>
    <w:rsid w:val="609D2C5D"/>
    <w:rsid w:val="613C6FAE"/>
    <w:rsid w:val="613D1187"/>
    <w:rsid w:val="61DF5D9B"/>
    <w:rsid w:val="61F950AE"/>
    <w:rsid w:val="6224739D"/>
    <w:rsid w:val="62250D41"/>
    <w:rsid w:val="627E3805"/>
    <w:rsid w:val="628C1A7E"/>
    <w:rsid w:val="629E5C56"/>
    <w:rsid w:val="62B161ED"/>
    <w:rsid w:val="62B45479"/>
    <w:rsid w:val="62D80B9A"/>
    <w:rsid w:val="62E16CBE"/>
    <w:rsid w:val="634B625C"/>
    <w:rsid w:val="634E31D8"/>
    <w:rsid w:val="63944015"/>
    <w:rsid w:val="63A948B2"/>
    <w:rsid w:val="63AA6DA9"/>
    <w:rsid w:val="63D538F9"/>
    <w:rsid w:val="63E44975"/>
    <w:rsid w:val="63F0428F"/>
    <w:rsid w:val="63F773CC"/>
    <w:rsid w:val="640B731B"/>
    <w:rsid w:val="64C71494"/>
    <w:rsid w:val="64CC3191"/>
    <w:rsid w:val="65433AE2"/>
    <w:rsid w:val="65F17726"/>
    <w:rsid w:val="664408C2"/>
    <w:rsid w:val="664D29AB"/>
    <w:rsid w:val="6661108B"/>
    <w:rsid w:val="668C4743"/>
    <w:rsid w:val="669058B5"/>
    <w:rsid w:val="66B27F22"/>
    <w:rsid w:val="66BA201C"/>
    <w:rsid w:val="66C142B3"/>
    <w:rsid w:val="675C3547"/>
    <w:rsid w:val="67DE774C"/>
    <w:rsid w:val="680B7043"/>
    <w:rsid w:val="68304EAB"/>
    <w:rsid w:val="683B1F2B"/>
    <w:rsid w:val="68415F73"/>
    <w:rsid w:val="68420A03"/>
    <w:rsid w:val="685F62D7"/>
    <w:rsid w:val="68615F07"/>
    <w:rsid w:val="688078CF"/>
    <w:rsid w:val="68AF46C8"/>
    <w:rsid w:val="68D70AE9"/>
    <w:rsid w:val="68ED7FBF"/>
    <w:rsid w:val="690A7914"/>
    <w:rsid w:val="690D33B0"/>
    <w:rsid w:val="69142915"/>
    <w:rsid w:val="69202C76"/>
    <w:rsid w:val="69733998"/>
    <w:rsid w:val="697D0373"/>
    <w:rsid w:val="699C5EFD"/>
    <w:rsid w:val="69A267ED"/>
    <w:rsid w:val="69A2778F"/>
    <w:rsid w:val="69AD7A6F"/>
    <w:rsid w:val="69B31286"/>
    <w:rsid w:val="69B8088F"/>
    <w:rsid w:val="69C560E2"/>
    <w:rsid w:val="69EE301F"/>
    <w:rsid w:val="69F774BF"/>
    <w:rsid w:val="6A040A94"/>
    <w:rsid w:val="6A1508F3"/>
    <w:rsid w:val="6A1A7B2E"/>
    <w:rsid w:val="6A360BD8"/>
    <w:rsid w:val="6A4F12FC"/>
    <w:rsid w:val="6AA95198"/>
    <w:rsid w:val="6ACF2E50"/>
    <w:rsid w:val="6AD14E1A"/>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051540"/>
    <w:rsid w:val="6D5373CF"/>
    <w:rsid w:val="6D8D0DA1"/>
    <w:rsid w:val="6D972C6E"/>
    <w:rsid w:val="6DBC462A"/>
    <w:rsid w:val="6DC76061"/>
    <w:rsid w:val="6DF66946"/>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D3BBF"/>
    <w:rsid w:val="6FE078AE"/>
    <w:rsid w:val="700C2451"/>
    <w:rsid w:val="701946FF"/>
    <w:rsid w:val="701F74FE"/>
    <w:rsid w:val="7040034C"/>
    <w:rsid w:val="70551947"/>
    <w:rsid w:val="70913532"/>
    <w:rsid w:val="70DC62C7"/>
    <w:rsid w:val="70EC07BF"/>
    <w:rsid w:val="7128150C"/>
    <w:rsid w:val="71347EB1"/>
    <w:rsid w:val="71954949"/>
    <w:rsid w:val="719F1439"/>
    <w:rsid w:val="71AF0B24"/>
    <w:rsid w:val="71C465B7"/>
    <w:rsid w:val="71C57827"/>
    <w:rsid w:val="71CB4324"/>
    <w:rsid w:val="71E33685"/>
    <w:rsid w:val="71EA2ACC"/>
    <w:rsid w:val="721939B7"/>
    <w:rsid w:val="721C23E9"/>
    <w:rsid w:val="72334F0E"/>
    <w:rsid w:val="72510345"/>
    <w:rsid w:val="72513A74"/>
    <w:rsid w:val="727906E6"/>
    <w:rsid w:val="72A71B76"/>
    <w:rsid w:val="72B5390F"/>
    <w:rsid w:val="72C74EA1"/>
    <w:rsid w:val="72CE5BF7"/>
    <w:rsid w:val="73025106"/>
    <w:rsid w:val="73256EFA"/>
    <w:rsid w:val="73A44F2A"/>
    <w:rsid w:val="73A82490"/>
    <w:rsid w:val="74205A4B"/>
    <w:rsid w:val="74542618"/>
    <w:rsid w:val="74977C4C"/>
    <w:rsid w:val="753B29A2"/>
    <w:rsid w:val="75A77E9D"/>
    <w:rsid w:val="75E63744"/>
    <w:rsid w:val="75F4331A"/>
    <w:rsid w:val="760638A0"/>
    <w:rsid w:val="764A6957"/>
    <w:rsid w:val="76672F99"/>
    <w:rsid w:val="76AC6B33"/>
    <w:rsid w:val="76E732D0"/>
    <w:rsid w:val="772B2868"/>
    <w:rsid w:val="77320DDE"/>
    <w:rsid w:val="776668EA"/>
    <w:rsid w:val="777234E1"/>
    <w:rsid w:val="777271A3"/>
    <w:rsid w:val="77AB254F"/>
    <w:rsid w:val="77CE2A7E"/>
    <w:rsid w:val="77FA34D6"/>
    <w:rsid w:val="78547CFC"/>
    <w:rsid w:val="78615304"/>
    <w:rsid w:val="78F93137"/>
    <w:rsid w:val="78FB3062"/>
    <w:rsid w:val="790E2D96"/>
    <w:rsid w:val="7927654D"/>
    <w:rsid w:val="793E51B7"/>
    <w:rsid w:val="79494343"/>
    <w:rsid w:val="795B7F6F"/>
    <w:rsid w:val="79607369"/>
    <w:rsid w:val="79654980"/>
    <w:rsid w:val="796706F8"/>
    <w:rsid w:val="798752D5"/>
    <w:rsid w:val="79875969"/>
    <w:rsid w:val="79953E26"/>
    <w:rsid w:val="799B52C3"/>
    <w:rsid w:val="79AF56BF"/>
    <w:rsid w:val="79B8531A"/>
    <w:rsid w:val="79BA025C"/>
    <w:rsid w:val="79C47A4D"/>
    <w:rsid w:val="79D0374F"/>
    <w:rsid w:val="79DD4337"/>
    <w:rsid w:val="79FF3FFE"/>
    <w:rsid w:val="7A124B07"/>
    <w:rsid w:val="7A41719B"/>
    <w:rsid w:val="7A7E03EF"/>
    <w:rsid w:val="7A8523D0"/>
    <w:rsid w:val="7B002BB2"/>
    <w:rsid w:val="7B242D44"/>
    <w:rsid w:val="7B6E59A9"/>
    <w:rsid w:val="7B8C2698"/>
    <w:rsid w:val="7BEB5131"/>
    <w:rsid w:val="7BF158FB"/>
    <w:rsid w:val="7BF2506D"/>
    <w:rsid w:val="7C423B15"/>
    <w:rsid w:val="7C464F3C"/>
    <w:rsid w:val="7C9C63D4"/>
    <w:rsid w:val="7CBB3234"/>
    <w:rsid w:val="7CCD740C"/>
    <w:rsid w:val="7CD73DE6"/>
    <w:rsid w:val="7CDD6416"/>
    <w:rsid w:val="7D1975CD"/>
    <w:rsid w:val="7D6675B7"/>
    <w:rsid w:val="7D8A0E59"/>
    <w:rsid w:val="7DA30699"/>
    <w:rsid w:val="7DB61C4E"/>
    <w:rsid w:val="7DE323BA"/>
    <w:rsid w:val="7DF05160"/>
    <w:rsid w:val="7DF246CB"/>
    <w:rsid w:val="7E236173"/>
    <w:rsid w:val="7E6F77A5"/>
    <w:rsid w:val="7E92785A"/>
    <w:rsid w:val="7EB80334"/>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2451</Words>
  <Characters>2576</Characters>
  <TotalTime>984</TotalTime>
  <ScaleCrop>false</ScaleCrop>
  <LinksUpToDate>false</LinksUpToDate>
  <CharactersWithSpaces>2642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2024-01-23T00:58:00Z</cp:lastPrinted>
  <dcterms:modified xsi:type="dcterms:W3CDTF">2024-01-27T09:13:05Z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2052-12.1.0.16250</vt:lpwstr>
  </property>
  <property fmtid="{D5CDD505-2E9C-101B-9397-08002B2CF9AE}" pid="5" name="ICV">
    <vt:lpwstr>9C49328259654AAF99221FEEA7A2A736_13</vt:lpwstr>
  </property>
</Properties>
</file>