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2D12A">
      <w:pPr>
        <w:keepNext w:val="0"/>
        <w:keepLines w:val="0"/>
        <w:pageBreakBefore w:val="0"/>
        <w:widowControl w:val="0"/>
        <w:kinsoku/>
        <w:wordWrap/>
        <w:overflowPunct/>
        <w:topLinePunct w:val="0"/>
        <w:bidi w:val="0"/>
        <w:snapToGrid w:val="0"/>
        <w:spacing w:line="560" w:lineRule="exact"/>
        <w:jc w:val="center"/>
        <w:rPr>
          <w:rFonts w:ascii="Calibri" w:hAnsi="Calibri" w:eastAsia="宋体" w:cs="Arial"/>
          <w:color w:val="auto"/>
          <w:sz w:val="28"/>
          <w:szCs w:val="28"/>
        </w:rPr>
      </w:pPr>
    </w:p>
    <w:p w14:paraId="66790ED6">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3B62A13E">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78195B51">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66019FEA">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0B84A9AD">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16CE39A3">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2ADD360C">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506307B9">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39DCA083">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33F81C84">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3A00C6AF">
      <w:pPr>
        <w:keepNext w:val="0"/>
        <w:keepLines w:val="0"/>
        <w:pageBreakBefore w:val="0"/>
        <w:widowControl w:val="0"/>
        <w:kinsoku/>
        <w:wordWrap/>
        <w:overflowPunct/>
        <w:topLinePunct w:val="0"/>
        <w:bidi w:val="0"/>
        <w:snapToGrid w:val="0"/>
        <w:spacing w:line="560" w:lineRule="exact"/>
        <w:jc w:val="center"/>
        <w:rPr>
          <w:rFonts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东环审表</w:t>
      </w:r>
      <w:r>
        <w:rPr>
          <w:rFonts w:hint="eastAsia" w:ascii="仿宋_GB2312" w:hAnsi="黑体" w:eastAsia="仿宋_GB2312" w:cs="Arial"/>
          <w:color w:val="auto"/>
          <w:sz w:val="32"/>
          <w:szCs w:val="32"/>
          <w:highlight w:val="none"/>
        </w:rPr>
        <w:t>〔202</w:t>
      </w:r>
      <w:r>
        <w:rPr>
          <w:rFonts w:hint="eastAsia" w:ascii="仿宋_GB2312" w:hAnsi="黑体" w:eastAsia="仿宋_GB2312" w:cs="Arial"/>
          <w:color w:val="auto"/>
          <w:sz w:val="32"/>
          <w:szCs w:val="32"/>
          <w:highlight w:val="none"/>
          <w:lang w:val="en-US" w:eastAsia="zh-CN"/>
        </w:rPr>
        <w:t>4</w:t>
      </w:r>
      <w:r>
        <w:rPr>
          <w:rFonts w:hint="eastAsia" w:ascii="仿宋_GB2312" w:hAnsi="黑体" w:eastAsia="仿宋_GB2312" w:cs="Arial"/>
          <w:color w:val="auto"/>
          <w:sz w:val="32"/>
          <w:szCs w:val="32"/>
          <w:highlight w:val="none"/>
        </w:rPr>
        <w:t>〕</w:t>
      </w:r>
      <w:r>
        <w:rPr>
          <w:rFonts w:hint="eastAsia" w:ascii="仿宋_GB2312" w:hAnsi="Calibri" w:eastAsia="仿宋_GB2312" w:cs="Arial"/>
          <w:color w:val="auto"/>
          <w:sz w:val="32"/>
          <w:szCs w:val="32"/>
          <w:highlight w:val="none"/>
          <w:lang w:val="en-US" w:eastAsia="zh-CN"/>
        </w:rPr>
        <w:t>4</w:t>
      </w:r>
      <w:r>
        <w:rPr>
          <w:rFonts w:hint="eastAsia" w:ascii="仿宋_GB2312" w:hAnsi="Calibri" w:eastAsia="仿宋_GB2312" w:cs="Arial"/>
          <w:color w:val="auto"/>
          <w:sz w:val="32"/>
          <w:szCs w:val="32"/>
          <w:highlight w:val="none"/>
        </w:rPr>
        <w:t xml:space="preserve">号   </w:t>
      </w:r>
    </w:p>
    <w:p w14:paraId="74B8DC3E">
      <w:pPr>
        <w:keepNext w:val="0"/>
        <w:keepLines w:val="0"/>
        <w:pageBreakBefore w:val="0"/>
        <w:widowControl w:val="0"/>
        <w:kinsoku/>
        <w:wordWrap/>
        <w:overflowPunct/>
        <w:topLinePunct w:val="0"/>
        <w:bidi w:val="0"/>
        <w:snapToGrid w:val="0"/>
        <w:spacing w:line="560" w:lineRule="exact"/>
        <w:rPr>
          <w:rFonts w:hint="eastAsia" w:ascii="Calibri" w:hAnsi="Calibri" w:eastAsia="宋体" w:cs="Arial"/>
          <w:color w:val="auto"/>
          <w:sz w:val="44"/>
          <w:szCs w:val="44"/>
          <w:highlight w:val="none"/>
        </w:rPr>
      </w:pPr>
      <w:r>
        <w:rPr>
          <w:rFonts w:ascii="Calibri" w:hAnsi="Calibri" w:eastAsia="宋体" w:cs="Arial"/>
          <w:color w:val="auto"/>
          <w:sz w:val="28"/>
          <w:szCs w:val="28"/>
          <w:highlight w:val="none"/>
        </w:rPr>
        <w:t xml:space="preserve"> </w:t>
      </w:r>
    </w:p>
    <w:p w14:paraId="0EB51C36">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锡林郭勒盟生态环境局</w:t>
      </w:r>
    </w:p>
    <w:p w14:paraId="6A188E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关于内蒙古南鼎煤炭贸易有限公司珠恩嘎达布其口岸煤炭仓储物流园区项目</w:t>
      </w:r>
    </w:p>
    <w:p w14:paraId="496880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环境影响报告表的批复</w:t>
      </w:r>
    </w:p>
    <w:p w14:paraId="3861CF89">
      <w:pPr>
        <w:keepNext w:val="0"/>
        <w:keepLines w:val="0"/>
        <w:pageBreakBefore w:val="0"/>
        <w:widowControl w:val="0"/>
        <w:kinsoku/>
        <w:wordWrap/>
        <w:overflowPunct/>
        <w:topLinePunct w:val="0"/>
        <w:bidi w:val="0"/>
        <w:adjustRightInd w:val="0"/>
        <w:snapToGrid w:val="0"/>
        <w:spacing w:line="560" w:lineRule="exact"/>
        <w:jc w:val="left"/>
        <w:rPr>
          <w:rFonts w:hint="eastAsia" w:ascii="仿宋_GB2312" w:hAnsi="Calibri" w:eastAsia="仿宋_GB2312" w:cs="Arial"/>
          <w:color w:val="auto"/>
          <w:sz w:val="36"/>
          <w:szCs w:val="36"/>
          <w:highlight w:val="none"/>
          <w:lang w:val="en-US" w:eastAsia="zh-CN"/>
        </w:rPr>
      </w:pPr>
      <w:r>
        <w:rPr>
          <w:rFonts w:hint="eastAsia" w:ascii="仿宋_GB2312" w:hAnsi="Calibri" w:eastAsia="仿宋_GB2312" w:cs="Arial"/>
          <w:color w:val="auto"/>
          <w:sz w:val="36"/>
          <w:szCs w:val="36"/>
          <w:highlight w:val="none"/>
        </w:rPr>
        <w:t xml:space="preserve"> </w:t>
      </w:r>
      <w:r>
        <w:rPr>
          <w:rFonts w:hint="eastAsia" w:ascii="仿宋_GB2312" w:hAnsi="Calibri" w:eastAsia="仿宋_GB2312" w:cs="Arial"/>
          <w:color w:val="auto"/>
          <w:sz w:val="36"/>
          <w:szCs w:val="36"/>
          <w:highlight w:val="none"/>
          <w:lang w:val="en-US" w:eastAsia="zh-CN"/>
        </w:rPr>
        <w:t xml:space="preserve"> </w:t>
      </w:r>
    </w:p>
    <w:p w14:paraId="40FF449F">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内蒙古南鼎煤炭贸易有限公司:</w:t>
      </w:r>
    </w:p>
    <w:p w14:paraId="1F8EF6F4">
      <w:pPr>
        <w:keepNext w:val="0"/>
        <w:keepLines w:val="0"/>
        <w:pageBreakBefore w:val="0"/>
        <w:widowControl w:val="0"/>
        <w:kinsoku/>
        <w:wordWrap/>
        <w:overflowPunct/>
        <w:topLinePunct w:val="0"/>
        <w:autoSpaceDE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color w:val="auto"/>
          <w:sz w:val="32"/>
          <w:szCs w:val="32"/>
          <w:highlight w:val="none"/>
        </w:rPr>
        <w:t>你公司委托内蒙古智合项目管理有限公司编制的《内蒙古南鼎煤炭贸易有限公司珠恩嘎达布其口岸煤炭仓储物流园区项目</w:t>
      </w:r>
      <w:r>
        <w:rPr>
          <w:rFonts w:hint="eastAsia" w:ascii="仿宋_GB2312" w:hAnsi="仿宋_GB2312" w:eastAsia="仿宋_GB2312" w:cs="仿宋_GB2312"/>
          <w:color w:val="auto"/>
          <w:sz w:val="32"/>
          <w:szCs w:val="32"/>
          <w:highlight w:val="none"/>
        </w:rPr>
        <w:t>》环境影响报告表</w:t>
      </w:r>
      <w:r>
        <w:rPr>
          <w:rFonts w:hint="eastAsia" w:ascii="仿宋_GB2312" w:hAnsi="仿宋_GB2312" w:eastAsia="仿宋_GB2312" w:cs="仿宋_GB2312"/>
          <w:color w:val="auto"/>
          <w:sz w:val="32"/>
          <w:szCs w:val="32"/>
          <w:highlight w:val="none"/>
          <w:lang w:val="en-US" w:eastAsia="zh-CN"/>
        </w:rPr>
        <w:t>已</w:t>
      </w:r>
      <w:r>
        <w:rPr>
          <w:rFonts w:hint="eastAsia" w:ascii="仿宋_GB2312" w:hAnsi="仿宋_GB2312" w:eastAsia="仿宋_GB2312" w:cs="仿宋_GB2312"/>
          <w:color w:val="auto"/>
          <w:sz w:val="32"/>
          <w:szCs w:val="32"/>
          <w:highlight w:val="none"/>
        </w:rPr>
        <w:t>收悉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依据《锡林郭勒盟生态环境局关于委托实施行政许可事项的通知》（锡署环字〔2021〕41号），现批复如下</w:t>
      </w:r>
      <w:r>
        <w:rPr>
          <w:rFonts w:hint="eastAsia" w:ascii="仿宋_GB2312" w:hAnsi="仿宋_GB2312" w:eastAsia="仿宋_GB2312" w:cs="仿宋_GB2312"/>
          <w:color w:val="auto"/>
          <w:sz w:val="32"/>
          <w:szCs w:val="32"/>
          <w:highlight w:val="none"/>
          <w:lang w:eastAsia="zh-CN"/>
        </w:rPr>
        <w:t>：</w:t>
      </w:r>
    </w:p>
    <w:p w14:paraId="58A84E42">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一、建设项目基本情况</w:t>
      </w:r>
    </w:p>
    <w:p w14:paraId="6AFDD642">
      <w:pPr>
        <w:keepNext w:val="0"/>
        <w:keepLines w:val="0"/>
        <w:pageBreakBefore w:val="0"/>
        <w:widowControl w:val="0"/>
        <w:kinsoku/>
        <w:wordWrap/>
        <w:overflowPunct/>
        <w:topLinePunct w:val="0"/>
        <w:autoSpaceDN/>
        <w:bidi w:val="0"/>
        <w:spacing w:before="60" w:beforeLines="25"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本项目位于</w:t>
      </w:r>
      <w:r>
        <w:rPr>
          <w:rFonts w:hint="eastAsia" w:ascii="仿宋_GB2312" w:hAnsi="仿宋_GB2312" w:eastAsia="仿宋_GB2312" w:cs="仿宋_GB2312"/>
          <w:color w:val="auto"/>
          <w:sz w:val="32"/>
          <w:szCs w:val="32"/>
          <w:highlight w:val="none"/>
          <w:lang w:val="en-US" w:eastAsia="zh-CN"/>
        </w:rPr>
        <w:t>内蒙古自治区</w:t>
      </w:r>
      <w:r>
        <w:rPr>
          <w:rFonts w:hint="eastAsia" w:ascii="仿宋_GB2312" w:hAnsi="仿宋_GB2312" w:eastAsia="仿宋_GB2312" w:cs="仿宋_GB2312"/>
          <w:color w:val="auto"/>
          <w:sz w:val="32"/>
          <w:szCs w:val="32"/>
          <w:highlight w:val="none"/>
        </w:rPr>
        <w:t>锡林郭勒盟</w:t>
      </w:r>
      <w:r>
        <w:rPr>
          <w:rFonts w:hint="eastAsia" w:ascii="仿宋_GB2312" w:hAnsi="仿宋_GB2312" w:eastAsia="仿宋_GB2312" w:cs="仿宋_GB2312"/>
          <w:color w:val="auto"/>
          <w:sz w:val="32"/>
          <w:szCs w:val="32"/>
          <w:highlight w:val="none"/>
          <w:lang w:val="en-US" w:eastAsia="zh-CN"/>
        </w:rPr>
        <w:t>东乌珠穆沁旗珠恩嘎达布其口岸物流园区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地理坐标为东经：116°19′27.423″，北纬：45°46′07.446″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于</w:t>
      </w: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12取得环评批复（东环审表</w:t>
      </w:r>
      <w:r>
        <w:rPr>
          <w:rFonts w:hint="eastAsia" w:ascii="微软雅黑" w:hAnsi="微软雅黑" w:eastAsia="微软雅黑" w:cs="微软雅黑"/>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2022</w:t>
      </w:r>
      <w:r>
        <w:rPr>
          <w:rFonts w:hint="eastAsia" w:ascii="微软雅黑" w:hAnsi="微软雅黑" w:eastAsia="微软雅黑" w:cs="微软雅黑"/>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28号），因储煤棚面积由20000</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增加至45422.24</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、煤炭储存量由10万吨增加至20万吨，规模发生重大变动重新报批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总占地</w:t>
      </w:r>
      <w:r>
        <w:rPr>
          <w:rFonts w:hint="eastAsia" w:ascii="仿宋_GB2312" w:hAnsi="仿宋_GB2312" w:eastAsia="仿宋_GB2312" w:cs="仿宋_GB2312"/>
          <w:color w:val="auto"/>
          <w:sz w:val="32"/>
          <w:szCs w:val="32"/>
          <w:highlight w:val="none"/>
          <w:lang w:val="en-US" w:eastAsia="zh-CN"/>
        </w:rPr>
        <w:t>面积200000</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。主体工程为3座全封闭式煤炭仓储煤棚（占地</w:t>
      </w:r>
      <w:r>
        <w:rPr>
          <w:rFonts w:hint="eastAsia" w:ascii="仿宋_GB2312" w:hAnsi="仿宋_GB2312" w:eastAsia="仿宋_GB2312" w:cs="仿宋_GB2312"/>
          <w:bCs/>
          <w:color w:val="auto"/>
          <w:spacing w:val="-2"/>
          <w:sz w:val="32"/>
          <w:szCs w:val="32"/>
          <w:highlight w:val="none"/>
        </w:rPr>
        <w:t>面积</w:t>
      </w:r>
      <w:r>
        <w:rPr>
          <w:rFonts w:hint="eastAsia" w:ascii="仿宋_GB2312" w:hAnsi="仿宋_GB2312" w:eastAsia="仿宋_GB2312" w:cs="仿宋_GB2312"/>
          <w:bCs/>
          <w:color w:val="auto"/>
          <w:spacing w:val="-2"/>
          <w:sz w:val="32"/>
          <w:szCs w:val="32"/>
          <w:highlight w:val="none"/>
          <w:lang w:val="en-US" w:eastAsia="zh-CN"/>
        </w:rPr>
        <w:t>为</w:t>
      </w:r>
      <w:r>
        <w:rPr>
          <w:rFonts w:hint="eastAsia" w:ascii="仿宋_GB2312" w:hAnsi="仿宋_GB2312" w:eastAsia="仿宋_GB2312" w:cs="仿宋_GB2312"/>
          <w:bCs/>
          <w:color w:val="auto"/>
          <w:spacing w:val="-2"/>
          <w:sz w:val="32"/>
          <w:szCs w:val="32"/>
          <w:highlight w:val="none"/>
        </w:rPr>
        <w:t>20421.96m</w:t>
      </w:r>
      <w:r>
        <w:rPr>
          <w:rFonts w:hint="eastAsia" w:ascii="仿宋_GB2312" w:hAnsi="仿宋_GB2312" w:eastAsia="仿宋_GB2312" w:cs="仿宋_GB2312"/>
          <w:bCs/>
          <w:color w:val="auto"/>
          <w:spacing w:val="-2"/>
          <w:sz w:val="32"/>
          <w:szCs w:val="32"/>
          <w:highlight w:val="none"/>
          <w:vertAlign w:val="superscript"/>
        </w:rPr>
        <w:t>2</w:t>
      </w:r>
      <w:r>
        <w:rPr>
          <w:rFonts w:hint="eastAsia" w:ascii="仿宋_GB2312" w:hAnsi="仿宋_GB2312" w:eastAsia="仿宋_GB2312" w:cs="仿宋_GB2312"/>
          <w:bCs/>
          <w:color w:val="auto"/>
          <w:spacing w:val="-2"/>
          <w:sz w:val="32"/>
          <w:szCs w:val="32"/>
          <w:highlight w:val="none"/>
        </w:rPr>
        <w:t>、20421.96m</w:t>
      </w:r>
      <w:r>
        <w:rPr>
          <w:rFonts w:hint="eastAsia" w:ascii="仿宋_GB2312" w:hAnsi="仿宋_GB2312" w:eastAsia="仿宋_GB2312" w:cs="仿宋_GB2312"/>
          <w:bCs/>
          <w:color w:val="auto"/>
          <w:spacing w:val="-2"/>
          <w:sz w:val="32"/>
          <w:szCs w:val="32"/>
          <w:highlight w:val="none"/>
          <w:vertAlign w:val="superscript"/>
        </w:rPr>
        <w:t>2</w:t>
      </w:r>
      <w:r>
        <w:rPr>
          <w:rFonts w:hint="eastAsia" w:ascii="仿宋_GB2312" w:hAnsi="仿宋_GB2312" w:eastAsia="仿宋_GB2312" w:cs="仿宋_GB2312"/>
          <w:bCs/>
          <w:color w:val="auto"/>
          <w:spacing w:val="-2"/>
          <w:sz w:val="32"/>
          <w:szCs w:val="32"/>
          <w:highlight w:val="none"/>
        </w:rPr>
        <w:t>、4578.32m</w:t>
      </w:r>
      <w:r>
        <w:rPr>
          <w:rFonts w:hint="eastAsia" w:ascii="仿宋_GB2312" w:hAnsi="仿宋_GB2312" w:eastAsia="仿宋_GB2312" w:cs="仿宋_GB2312"/>
          <w:bCs/>
          <w:color w:val="auto"/>
          <w:spacing w:val="-2"/>
          <w:sz w:val="32"/>
          <w:szCs w:val="32"/>
          <w:highlight w:val="none"/>
          <w:vertAlign w:val="superscript"/>
        </w:rPr>
        <w:t>2</w:t>
      </w:r>
      <w:r>
        <w:rPr>
          <w:rFonts w:hint="eastAsia" w:ascii="仿宋_GB2312" w:hAnsi="仿宋_GB2312" w:eastAsia="仿宋_GB2312" w:cs="仿宋_GB2312"/>
          <w:bCs/>
          <w:color w:val="auto"/>
          <w:spacing w:val="-2"/>
          <w:sz w:val="32"/>
          <w:szCs w:val="32"/>
          <w:highlight w:val="none"/>
        </w:rPr>
        <w:t>，</w:t>
      </w:r>
      <w:r>
        <w:rPr>
          <w:rFonts w:hint="eastAsia" w:ascii="仿宋_GB2312" w:hAnsi="仿宋_GB2312" w:eastAsia="仿宋_GB2312" w:cs="仿宋_GB2312"/>
          <w:bCs/>
          <w:color w:val="auto"/>
          <w:spacing w:val="-2"/>
          <w:sz w:val="32"/>
          <w:szCs w:val="32"/>
          <w:highlight w:val="none"/>
          <w:lang w:val="en-US" w:eastAsia="zh-CN"/>
        </w:rPr>
        <w:t>高度为37.15</w:t>
      </w:r>
      <w:r>
        <w:rPr>
          <w:rFonts w:hint="eastAsia" w:ascii="仿宋_GB2312" w:hAnsi="仿宋_GB2312" w:eastAsia="仿宋_GB2312" w:cs="仿宋_GB2312"/>
          <w:bCs/>
          <w:color w:val="auto"/>
          <w:spacing w:val="-2"/>
          <w:sz w:val="32"/>
          <w:szCs w:val="32"/>
          <w:highlight w:val="none"/>
        </w:rPr>
        <w:t>m</w:t>
      </w:r>
      <w:r>
        <w:rPr>
          <w:rFonts w:hint="eastAsia" w:ascii="仿宋_GB2312" w:hAnsi="仿宋_GB2312" w:eastAsia="仿宋_GB2312" w:cs="仿宋_GB2312"/>
          <w:bCs/>
          <w:color w:val="auto"/>
          <w:spacing w:val="-2"/>
          <w:sz w:val="32"/>
          <w:szCs w:val="32"/>
          <w:highlight w:val="none"/>
          <w:lang w:val="en-US" w:eastAsia="zh-CN"/>
        </w:rPr>
        <w:t>、37.15</w:t>
      </w:r>
      <w:r>
        <w:rPr>
          <w:rFonts w:hint="eastAsia" w:ascii="仿宋_GB2312" w:hAnsi="仿宋_GB2312" w:eastAsia="仿宋_GB2312" w:cs="仿宋_GB2312"/>
          <w:bCs/>
          <w:color w:val="auto"/>
          <w:spacing w:val="-2"/>
          <w:sz w:val="32"/>
          <w:szCs w:val="32"/>
          <w:highlight w:val="none"/>
        </w:rPr>
        <w:t>m</w:t>
      </w:r>
      <w:r>
        <w:rPr>
          <w:rFonts w:hint="eastAsia" w:ascii="仿宋_GB2312" w:hAnsi="仿宋_GB2312" w:eastAsia="仿宋_GB2312" w:cs="仿宋_GB2312"/>
          <w:bCs/>
          <w:color w:val="auto"/>
          <w:spacing w:val="-2"/>
          <w:sz w:val="32"/>
          <w:szCs w:val="32"/>
          <w:highlight w:val="none"/>
          <w:lang w:val="en-US" w:eastAsia="zh-CN"/>
        </w:rPr>
        <w:t>、10.05</w:t>
      </w:r>
      <w:r>
        <w:rPr>
          <w:rFonts w:hint="eastAsia" w:ascii="仿宋_GB2312" w:hAnsi="仿宋_GB2312" w:eastAsia="仿宋_GB2312" w:cs="仿宋_GB2312"/>
          <w:bCs/>
          <w:color w:val="auto"/>
          <w:spacing w:val="-2"/>
          <w:sz w:val="32"/>
          <w:szCs w:val="32"/>
          <w:highlight w:val="none"/>
        </w:rPr>
        <w:t>m</w:t>
      </w:r>
      <w:r>
        <w:rPr>
          <w:rFonts w:hint="eastAsia" w:ascii="仿宋_GB2312" w:hAnsi="仿宋_GB2312" w:eastAsia="仿宋_GB2312" w:cs="仿宋_GB2312"/>
          <w:color w:val="auto"/>
          <w:sz w:val="32"/>
          <w:szCs w:val="32"/>
          <w:highlight w:val="none"/>
          <w:lang w:val="en-US" w:eastAsia="zh-CN"/>
        </w:rPr>
        <w:t>）、封闭式储煤集装箱区3处（占地面积80000</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）;辅助工程为维修保养车间（3271.14</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）、商务服务中心（1609.88</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）、地磅房3处（15</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/处）、停车区（25000</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，水泥硬化地面）、一般固废暂存间（20</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）、门卫室2处（72</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/处）、洗车平台（设沉淀池1座，40</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color w:val="auto"/>
          <w:sz w:val="32"/>
          <w:szCs w:val="32"/>
          <w:highlight w:val="none"/>
          <w:lang w:val="en-US" w:eastAsia="zh-CN"/>
        </w:rPr>
        <w:t>）、配电室（793.76</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）、停车区（540</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）、围网（高3.5m，长1800m）；公用工程包括供电系统、供水系统、排水系统、电取暖系统。</w:t>
      </w:r>
    </w:p>
    <w:p w14:paraId="145BC74C">
      <w:pPr>
        <w:keepNext w:val="0"/>
        <w:keepLines w:val="0"/>
        <w:pageBreakBefore w:val="0"/>
        <w:widowControl w:val="0"/>
        <w:kinsoku/>
        <w:wordWrap/>
        <w:overflowPunct/>
        <w:topLinePunct w:val="0"/>
        <w:autoSpaceDN/>
        <w:bidi w:val="0"/>
        <w:spacing w:before="60" w:beforeLines="25"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本项目总投资</w:t>
      </w:r>
      <w:r>
        <w:rPr>
          <w:rFonts w:hint="eastAsia" w:ascii="仿宋_GB2312" w:hAnsi="仿宋_GB2312" w:eastAsia="仿宋_GB2312" w:cs="仿宋_GB2312"/>
          <w:bCs/>
          <w:color w:val="auto"/>
          <w:sz w:val="32"/>
          <w:szCs w:val="32"/>
          <w:highlight w:val="none"/>
          <w:lang w:val="en-US" w:eastAsia="zh-CN"/>
        </w:rPr>
        <w:t>10000</w:t>
      </w:r>
      <w:r>
        <w:rPr>
          <w:rFonts w:hint="eastAsia" w:ascii="仿宋_GB2312" w:hAnsi="仿宋_GB2312" w:eastAsia="仿宋_GB2312" w:cs="仿宋_GB2312"/>
          <w:bCs/>
          <w:color w:val="auto"/>
          <w:sz w:val="32"/>
          <w:szCs w:val="32"/>
          <w:highlight w:val="none"/>
        </w:rPr>
        <w:t>万元，环保投资</w:t>
      </w:r>
      <w:r>
        <w:rPr>
          <w:rFonts w:hint="eastAsia" w:ascii="仿宋_GB2312" w:hAnsi="仿宋_GB2312" w:eastAsia="仿宋_GB2312" w:cs="仿宋_GB2312"/>
          <w:color w:val="auto"/>
          <w:sz w:val="32"/>
          <w:szCs w:val="32"/>
          <w:highlight w:val="none"/>
          <w:lang w:val="en-US" w:eastAsia="zh-CN"/>
        </w:rPr>
        <w:t>151</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占总投资的</w:t>
      </w:r>
      <w:r>
        <w:rPr>
          <w:rFonts w:hint="eastAsia" w:ascii="仿宋_GB2312" w:hAnsi="仿宋_GB2312" w:eastAsia="仿宋_GB2312" w:cs="仿宋_GB2312"/>
          <w:color w:val="auto"/>
          <w:sz w:val="32"/>
          <w:szCs w:val="32"/>
          <w:highlight w:val="none"/>
          <w:lang w:val="en-US" w:eastAsia="zh-CN"/>
        </w:rPr>
        <w:t>1.51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auto"/>
          <w:sz w:val="32"/>
          <w:szCs w:val="32"/>
          <w:highlight w:val="none"/>
        </w:rPr>
        <w:t>。</w:t>
      </w:r>
    </w:p>
    <w:p w14:paraId="54F5F8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GB" w:eastAsia="zh-CN"/>
        </w:rPr>
        <w:t>依</w:t>
      </w:r>
      <w:r>
        <w:rPr>
          <w:rFonts w:hint="eastAsia" w:ascii="仿宋_GB2312" w:hAnsi="仿宋_GB2312" w:eastAsia="仿宋_GB2312" w:cs="仿宋_GB2312"/>
          <w:color w:val="auto"/>
          <w:sz w:val="32"/>
          <w:szCs w:val="32"/>
          <w:highlight w:val="none"/>
          <w:lang w:val="en-GB"/>
        </w:rPr>
        <w:t>据《产业结构调整指导目录》(20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val="en-GB"/>
        </w:rPr>
        <w:t>年本)，本项目属于</w:t>
      </w:r>
      <w:r>
        <w:rPr>
          <w:rFonts w:hint="eastAsia" w:ascii="仿宋_GB2312" w:hAnsi="仿宋_GB2312" w:eastAsia="仿宋_GB2312" w:cs="仿宋_GB2312"/>
          <w:color w:val="auto"/>
          <w:sz w:val="32"/>
          <w:szCs w:val="32"/>
          <w:highlight w:val="none"/>
          <w:lang w:val="en-US" w:eastAsia="zh-CN"/>
        </w:rPr>
        <w:t>鼓励类建设项目</w:t>
      </w:r>
      <w:r>
        <w:rPr>
          <w:rFonts w:hint="eastAsia" w:ascii="仿宋_GB2312" w:hAnsi="仿宋_GB2312" w:eastAsia="仿宋_GB2312" w:cs="仿宋_GB2312"/>
          <w:color w:val="auto"/>
          <w:sz w:val="32"/>
          <w:szCs w:val="32"/>
          <w:highlight w:val="none"/>
          <w:lang w:val="en-GB" w:eastAsia="zh-CN"/>
        </w:rPr>
        <w:t>，</w:t>
      </w:r>
      <w:r>
        <w:rPr>
          <w:rFonts w:hint="eastAsia" w:ascii="仿宋_GB2312" w:hAnsi="仿宋_GB2312" w:eastAsia="仿宋_GB2312" w:cs="仿宋_GB2312"/>
          <w:color w:val="auto"/>
          <w:sz w:val="32"/>
          <w:szCs w:val="32"/>
          <w:highlight w:val="none"/>
          <w:lang w:val="en-US" w:eastAsia="zh-CN"/>
        </w:rPr>
        <w:t>已取得批复的立项文件</w:t>
      </w:r>
      <w:r>
        <w:rPr>
          <w:rFonts w:hint="eastAsia" w:ascii="仿宋_GB2312" w:hAnsi="仿宋_GB2312" w:eastAsia="仿宋_GB2312" w:cs="仿宋_GB2312"/>
          <w:color w:val="auto"/>
          <w:sz w:val="32"/>
          <w:szCs w:val="32"/>
          <w:highlight w:val="none"/>
          <w:lang w:val="en-GB" w:eastAsia="zh-CN"/>
        </w:rPr>
        <w:t>。符合</w:t>
      </w:r>
      <w:r>
        <w:rPr>
          <w:rFonts w:hint="eastAsia" w:ascii="仿宋_GB2312" w:hAnsi="仿宋_GB2312" w:eastAsia="仿宋_GB2312" w:cs="仿宋_GB2312"/>
          <w:color w:val="auto"/>
          <w:sz w:val="32"/>
          <w:szCs w:val="32"/>
          <w:highlight w:val="none"/>
          <w:lang w:val="en-US" w:eastAsia="zh-CN"/>
        </w:rPr>
        <w:t>国家相关法律法规，符合</w:t>
      </w:r>
      <w:r>
        <w:rPr>
          <w:rFonts w:hint="eastAsia" w:ascii="仿宋_GB2312" w:hAnsi="仿宋_GB2312" w:eastAsia="仿宋_GB2312" w:cs="仿宋_GB2312"/>
          <w:color w:val="auto"/>
          <w:sz w:val="32"/>
          <w:szCs w:val="32"/>
          <w:highlight w:val="none"/>
          <w:lang w:val="en-GB" w:eastAsia="zh-CN"/>
        </w:rPr>
        <w:t>国家产业政策要求</w:t>
      </w:r>
      <w:r>
        <w:rPr>
          <w:rFonts w:hint="eastAsia" w:ascii="仿宋_GB2312" w:hAnsi="仿宋_GB2312" w:eastAsia="仿宋_GB2312" w:cs="仿宋_GB2312"/>
          <w:color w:val="auto"/>
          <w:sz w:val="32"/>
          <w:szCs w:val="32"/>
          <w:highlight w:val="none"/>
          <w:lang w:val="en-US" w:eastAsia="zh-CN"/>
        </w:rPr>
        <w:t>及我盟“三线一单”管控要求。</w:t>
      </w:r>
    </w:p>
    <w:p w14:paraId="627BBEF5">
      <w:pPr>
        <w:pStyle w:val="15"/>
        <w:keepNext w:val="0"/>
        <w:keepLines w:val="0"/>
        <w:pageBreakBefore w:val="0"/>
        <w:widowControl w:val="0"/>
        <w:kinsoku/>
        <w:wordWrap/>
        <w:overflowPunct/>
        <w:topLinePunct w:val="0"/>
        <w:autoSpaceDE/>
        <w:autoSpaceDN/>
        <w:bidi w:val="0"/>
        <w:adjustRightInd/>
        <w:snapToGrid w:val="0"/>
        <w:spacing w:line="560" w:lineRule="exact"/>
        <w:ind w:firstLine="480" w:firstLineChars="15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在全面落实《</w:t>
      </w:r>
      <w:r>
        <w:rPr>
          <w:rFonts w:hint="eastAsia" w:ascii="仿宋_GB2312" w:hAnsi="仿宋_GB2312" w:eastAsia="仿宋_GB2312" w:cs="仿宋_GB2312"/>
          <w:b w:val="0"/>
          <w:bCs/>
          <w:color w:val="auto"/>
          <w:sz w:val="32"/>
          <w:szCs w:val="32"/>
          <w:highlight w:val="none"/>
          <w:u w:val="none"/>
          <w:lang w:val="en-US" w:eastAsia="zh-CN"/>
        </w:rPr>
        <w:t>报告表</w:t>
      </w:r>
      <w:r>
        <w:rPr>
          <w:rFonts w:hint="eastAsia" w:ascii="仿宋_GB2312" w:hAnsi="仿宋_GB2312" w:eastAsia="仿宋_GB2312" w:cs="仿宋_GB2312"/>
          <w:color w:val="auto"/>
          <w:sz w:val="32"/>
          <w:szCs w:val="32"/>
          <w:highlight w:val="none"/>
          <w:lang w:val="en-US" w:eastAsia="zh-CN"/>
        </w:rPr>
        <w:t xml:space="preserve">》中提出的各项污染防治措施后，可使环境污染和生态破坏控制在允许范围内，从生态环境保护的角度分析，该项目建设可行。 </w:t>
      </w:r>
    </w:p>
    <w:p w14:paraId="23165C1A">
      <w:pPr>
        <w:keepNext w:val="0"/>
        <w:keepLines w:val="0"/>
        <w:pageBreakBefore w:val="0"/>
        <w:widowControl w:val="0"/>
        <w:kinsoku/>
        <w:wordWrap/>
        <w:overflowPunct/>
        <w:topLinePunct w:val="0"/>
        <w:bidi w:val="0"/>
        <w:spacing w:line="56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二、</w:t>
      </w:r>
      <w:r>
        <w:rPr>
          <w:rFonts w:hint="eastAsia" w:ascii="黑体" w:hAnsi="黑体" w:eastAsia="黑体" w:cs="Arial"/>
          <w:color w:val="auto"/>
          <w:sz w:val="32"/>
          <w:szCs w:val="32"/>
        </w:rPr>
        <w:t>项目建设及运营</w:t>
      </w:r>
      <w:r>
        <w:rPr>
          <w:rFonts w:hint="eastAsia" w:ascii="黑体" w:hAnsi="黑体" w:eastAsia="黑体" w:cs="Arial"/>
          <w:color w:val="auto"/>
          <w:sz w:val="32"/>
          <w:szCs w:val="32"/>
          <w:highlight w:val="none"/>
          <w:lang w:val="en-US" w:eastAsia="zh-CN"/>
        </w:rPr>
        <w:t>过程中的相关责任</w:t>
      </w:r>
    </w:p>
    <w:p w14:paraId="43838977">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（一）废气方面。</w:t>
      </w:r>
    </w:p>
    <w:p w14:paraId="7B35234C">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eastAsia="仿宋_GB2312"/>
          <w:color w:val="auto"/>
          <w:sz w:val="32"/>
          <w:szCs w:val="32"/>
          <w:highlight w:val="none"/>
          <w:shd w:val="clear" w:color="auto" w:fill="FFFFFF"/>
          <w:lang w:val="en-US" w:eastAsia="zh-CN"/>
        </w:rPr>
        <w:t>建设期</w:t>
      </w:r>
      <w:r>
        <w:rPr>
          <w:rFonts w:hint="eastAsia" w:ascii="仿宋_GB2312" w:hAnsi="仿宋_GB2312" w:eastAsia="仿宋_GB2312" w:cs="仿宋_GB2312"/>
          <w:color w:val="auto"/>
          <w:sz w:val="32"/>
          <w:szCs w:val="32"/>
          <w:highlight w:val="none"/>
        </w:rPr>
        <w:t>作业采取洒水、喷淋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及时清运等措施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减少扬尘污染</w:t>
      </w:r>
      <w:r>
        <w:rPr>
          <w:rFonts w:hint="eastAsia" w:ascii="仿宋_GB2312" w:hAnsi="仿宋_GB2312" w:eastAsia="仿宋_GB2312" w:cs="仿宋_GB2312"/>
          <w:color w:val="auto"/>
          <w:sz w:val="32"/>
          <w:szCs w:val="32"/>
          <w:highlight w:val="none"/>
          <w:lang w:eastAsia="zh-CN"/>
        </w:rPr>
        <w:t>；</w:t>
      </w:r>
      <w:r>
        <w:rPr>
          <w:rFonts w:hint="eastAsia" w:ascii="仿宋_GB2312" w:eastAsia="仿宋_GB2312"/>
          <w:color w:val="auto"/>
          <w:sz w:val="32"/>
          <w:szCs w:val="32"/>
          <w:highlight w:val="none"/>
          <w:shd w:val="clear" w:color="auto" w:fill="FFFFFF"/>
        </w:rPr>
        <w:t>营运期</w:t>
      </w:r>
      <w:r>
        <w:rPr>
          <w:rFonts w:hint="eastAsia" w:ascii="仿宋_GB2312" w:hAnsi="Calibri" w:eastAsia="仿宋_GB2312" w:cs="Arial"/>
          <w:color w:val="auto"/>
          <w:sz w:val="32"/>
          <w:szCs w:val="32"/>
          <w:highlight w:val="none"/>
        </w:rPr>
        <w:t>煤炭装卸作业</w:t>
      </w:r>
      <w:r>
        <w:rPr>
          <w:rFonts w:hint="eastAsia" w:ascii="仿宋_GB2312" w:hAnsi="Calibri" w:eastAsia="仿宋_GB2312" w:cs="Arial"/>
          <w:color w:val="auto"/>
          <w:sz w:val="32"/>
          <w:szCs w:val="32"/>
          <w:highlight w:val="none"/>
          <w:lang w:val="en-US" w:eastAsia="zh-CN"/>
        </w:rPr>
        <w:t>应</w:t>
      </w:r>
      <w:r>
        <w:rPr>
          <w:rFonts w:hint="eastAsia" w:ascii="仿宋_GB2312" w:hAnsi="Calibri" w:eastAsia="仿宋_GB2312" w:cs="Arial"/>
          <w:color w:val="auto"/>
          <w:sz w:val="32"/>
          <w:szCs w:val="32"/>
          <w:highlight w:val="none"/>
        </w:rPr>
        <w:t>在</w:t>
      </w:r>
      <w:r>
        <w:rPr>
          <w:rFonts w:hint="eastAsia" w:ascii="仿宋_GB2312" w:hAnsi="Calibri" w:eastAsia="仿宋_GB2312" w:cs="Arial"/>
          <w:color w:val="auto"/>
          <w:sz w:val="32"/>
          <w:szCs w:val="32"/>
          <w:highlight w:val="none"/>
          <w:lang w:val="en-US" w:eastAsia="zh-CN"/>
        </w:rPr>
        <w:t>全封闭式储煤仓内</w:t>
      </w:r>
      <w:r>
        <w:rPr>
          <w:rFonts w:hint="eastAsia" w:ascii="仿宋_GB2312" w:hAnsi="Calibri" w:eastAsia="仿宋_GB2312" w:cs="Arial"/>
          <w:color w:val="auto"/>
          <w:sz w:val="32"/>
          <w:szCs w:val="32"/>
          <w:highlight w:val="none"/>
        </w:rPr>
        <w:t>进行</w:t>
      </w:r>
      <w:r>
        <w:rPr>
          <w:rFonts w:hint="eastAsia" w:ascii="仿宋_GB2312" w:hAnsi="Calibri" w:eastAsia="仿宋_GB2312" w:cs="Arial"/>
          <w:color w:val="auto"/>
          <w:sz w:val="32"/>
          <w:szCs w:val="32"/>
          <w:highlight w:val="none"/>
          <w:lang w:val="en-US" w:eastAsia="zh-CN"/>
        </w:rPr>
        <w:t>，</w:t>
      </w:r>
      <w:r>
        <w:rPr>
          <w:rFonts w:hint="eastAsia" w:ascii="仿宋_GB2312" w:hAnsi="Calibri" w:eastAsia="仿宋_GB2312" w:cs="Arial"/>
          <w:color w:val="auto"/>
          <w:sz w:val="32"/>
          <w:szCs w:val="32"/>
          <w:highlight w:val="none"/>
          <w:lang w:val="en-US" w:eastAsia="zh-CN" w:bidi="ar"/>
        </w:rPr>
        <w:t>仓内安装除尘设施，厂区内场地及运输道路全部进行硬化</w:t>
      </w:r>
      <w:r>
        <w:rPr>
          <w:rFonts w:hint="eastAsia" w:ascii="仿宋_GB2312" w:eastAsia="仿宋_GB2312" w:cs="Arial"/>
          <w:bCs/>
          <w:color w:val="auto"/>
          <w:sz w:val="32"/>
          <w:szCs w:val="32"/>
          <w:highlight w:val="none"/>
        </w:rPr>
        <w:t>（冬季</w:t>
      </w:r>
      <w:r>
        <w:rPr>
          <w:rFonts w:hint="eastAsia" w:ascii="仿宋_GB2312" w:eastAsia="仿宋_GB2312" w:cs="Arial"/>
          <w:bCs/>
          <w:color w:val="auto"/>
          <w:sz w:val="32"/>
          <w:szCs w:val="32"/>
          <w:highlight w:val="none"/>
          <w:lang w:val="en-US" w:eastAsia="zh-CN"/>
        </w:rPr>
        <w:t>采取有效的降尘措施、避免扬尘污染</w:t>
      </w:r>
      <w:r>
        <w:rPr>
          <w:rFonts w:hint="eastAsia" w:ascii="仿宋_GB2312" w:eastAsia="仿宋_GB2312" w:cs="Arial"/>
          <w:bCs/>
          <w:color w:val="auto"/>
          <w:sz w:val="32"/>
          <w:szCs w:val="32"/>
          <w:highlight w:val="none"/>
        </w:rPr>
        <w:t>）</w:t>
      </w:r>
      <w:r>
        <w:rPr>
          <w:rFonts w:hint="eastAsia" w:ascii="仿宋_GB2312" w:eastAsia="仿宋_GB2312" w:cs="Arial"/>
          <w:bCs/>
          <w:color w:val="auto"/>
          <w:sz w:val="32"/>
          <w:szCs w:val="32"/>
          <w:highlight w:val="none"/>
          <w:lang w:eastAsia="zh-CN"/>
        </w:rPr>
        <w:t>，</w:t>
      </w:r>
      <w:r>
        <w:rPr>
          <w:rFonts w:hint="eastAsia" w:ascii="仿宋_GB2312" w:eastAsia="仿宋_GB2312" w:cs="Arial"/>
          <w:bCs/>
          <w:color w:val="auto"/>
          <w:sz w:val="32"/>
          <w:szCs w:val="32"/>
          <w:highlight w:val="none"/>
          <w:lang w:val="en-US" w:eastAsia="zh-CN"/>
        </w:rPr>
        <w:t>并及时清理厂区内沉降的煤尘</w:t>
      </w:r>
      <w:r>
        <w:rPr>
          <w:rFonts w:hint="eastAsia" w:ascii="仿宋_GB2312" w:eastAsia="仿宋_GB2312" w:cs="Arial"/>
          <w:color w:val="auto"/>
          <w:sz w:val="32"/>
          <w:szCs w:val="32"/>
          <w:highlight w:val="none"/>
        </w:rPr>
        <w:t>。</w:t>
      </w:r>
      <w:r>
        <w:rPr>
          <w:rFonts w:hint="eastAsia" w:ascii="仿宋_GB2312" w:hAnsi="Calibri" w:eastAsia="仿宋_GB2312" w:cs="Arial"/>
          <w:color w:val="auto"/>
          <w:sz w:val="32"/>
          <w:szCs w:val="32"/>
          <w:highlight w:val="none"/>
        </w:rPr>
        <w:t>煤炭运输过程中要</w:t>
      </w:r>
      <w:r>
        <w:rPr>
          <w:rFonts w:hint="eastAsia" w:ascii="仿宋_GB2312" w:hAnsi="Calibri" w:eastAsia="仿宋_GB2312" w:cs="Arial"/>
          <w:bCs/>
          <w:color w:val="auto"/>
          <w:sz w:val="32"/>
          <w:szCs w:val="32"/>
          <w:highlight w:val="none"/>
        </w:rPr>
        <w:t>对</w:t>
      </w:r>
      <w:r>
        <w:rPr>
          <w:rFonts w:hint="eastAsia" w:ascii="仿宋_GB2312" w:hAnsi="Calibri" w:eastAsia="仿宋_GB2312" w:cs="Arial"/>
          <w:bCs/>
          <w:color w:val="auto"/>
          <w:sz w:val="32"/>
          <w:szCs w:val="32"/>
          <w:highlight w:val="none"/>
          <w:lang w:val="en-US" w:eastAsia="zh-CN"/>
        </w:rPr>
        <w:t>运输</w:t>
      </w:r>
      <w:r>
        <w:rPr>
          <w:rFonts w:hint="eastAsia" w:ascii="仿宋_GB2312" w:hAnsi="Calibri" w:eastAsia="仿宋_GB2312" w:cs="Arial"/>
          <w:bCs/>
          <w:color w:val="auto"/>
          <w:sz w:val="32"/>
          <w:szCs w:val="32"/>
          <w:highlight w:val="none"/>
        </w:rPr>
        <w:t>道路及时</w:t>
      </w:r>
      <w:r>
        <w:rPr>
          <w:rFonts w:hint="eastAsia" w:ascii="仿宋_GB2312" w:hAnsi="Calibri" w:eastAsia="仿宋_GB2312" w:cs="Arial"/>
          <w:bCs/>
          <w:color w:val="auto"/>
          <w:sz w:val="32"/>
          <w:szCs w:val="32"/>
          <w:highlight w:val="none"/>
          <w:lang w:val="en-US" w:eastAsia="zh-CN"/>
        </w:rPr>
        <w:t>清理，</w:t>
      </w:r>
      <w:r>
        <w:rPr>
          <w:rFonts w:hint="eastAsia" w:ascii="仿宋_GB2312" w:hAnsi="Calibri" w:eastAsia="仿宋_GB2312" w:cs="Arial"/>
          <w:bCs/>
          <w:color w:val="auto"/>
          <w:sz w:val="32"/>
          <w:szCs w:val="32"/>
          <w:highlight w:val="none"/>
        </w:rPr>
        <w:t>运输车辆加盖帆布，采用密闭储运</w:t>
      </w:r>
      <w:r>
        <w:rPr>
          <w:rFonts w:hint="eastAsia" w:ascii="仿宋_GB2312" w:hAnsi="Calibri" w:eastAsia="仿宋_GB2312" w:cs="Arial"/>
          <w:bCs/>
          <w:color w:val="auto"/>
          <w:sz w:val="32"/>
          <w:szCs w:val="32"/>
          <w:highlight w:val="none"/>
          <w:lang w:eastAsia="zh-CN"/>
        </w:rPr>
        <w:t>、</w:t>
      </w:r>
      <w:r>
        <w:rPr>
          <w:rFonts w:hint="eastAsia" w:ascii="仿宋_GB2312" w:hAnsi="Calibri" w:eastAsia="仿宋_GB2312" w:cs="Arial"/>
          <w:bCs/>
          <w:color w:val="auto"/>
          <w:sz w:val="32"/>
          <w:szCs w:val="32"/>
          <w:highlight w:val="none"/>
          <w:lang w:val="en-US" w:eastAsia="zh-CN"/>
        </w:rPr>
        <w:t>洒水抑尘</w:t>
      </w:r>
      <w:r>
        <w:rPr>
          <w:rFonts w:hint="eastAsia" w:ascii="仿宋_GB2312" w:hAnsi="Calibri" w:eastAsia="仿宋_GB2312" w:cs="Arial"/>
          <w:bCs/>
          <w:color w:val="auto"/>
          <w:sz w:val="32"/>
          <w:szCs w:val="32"/>
          <w:highlight w:val="none"/>
        </w:rPr>
        <w:t>等措施，防止物料撒落</w:t>
      </w:r>
      <w:r>
        <w:rPr>
          <w:rFonts w:hint="eastAsia" w:ascii="仿宋_GB2312" w:hAnsi="Calibri" w:eastAsia="仿宋_GB2312" w:cs="Arial"/>
          <w:bCs/>
          <w:color w:val="auto"/>
          <w:sz w:val="32"/>
          <w:szCs w:val="32"/>
          <w:highlight w:val="none"/>
          <w:lang w:val="en-US" w:eastAsia="zh-CN"/>
        </w:rPr>
        <w:t>，</w:t>
      </w:r>
      <w:r>
        <w:rPr>
          <w:rFonts w:hint="eastAsia" w:ascii="仿宋_GB2312" w:hAnsi="Calibri" w:eastAsia="仿宋_GB2312" w:cs="Arial"/>
          <w:bCs/>
          <w:color w:val="auto"/>
          <w:sz w:val="32"/>
          <w:szCs w:val="32"/>
          <w:highlight w:val="none"/>
        </w:rPr>
        <w:t>减少运输过程中车辆扬尘的产</w:t>
      </w:r>
      <w:r>
        <w:rPr>
          <w:rFonts w:hint="eastAsia" w:ascii="仿宋_GB2312" w:hAnsi="Calibri" w:eastAsia="仿宋_GB2312" w:cs="Arial"/>
          <w:bCs/>
          <w:color w:val="auto"/>
          <w:sz w:val="32"/>
          <w:szCs w:val="32"/>
          <w:highlight w:val="none"/>
          <w:lang w:val="en-US" w:eastAsia="zh-CN"/>
        </w:rPr>
        <w:t>生</w:t>
      </w:r>
      <w:r>
        <w:rPr>
          <w:rFonts w:hint="eastAsia" w:ascii="仿宋_GB2312" w:hAnsi="Calibri" w:eastAsia="仿宋_GB2312" w:cs="Arial"/>
          <w:bCs/>
          <w:color w:val="auto"/>
          <w:sz w:val="32"/>
          <w:szCs w:val="32"/>
          <w:highlight w:val="none"/>
        </w:rPr>
        <w:t>。</w:t>
      </w:r>
      <w:r>
        <w:rPr>
          <w:rFonts w:hint="eastAsia" w:ascii="仿宋_GB2312" w:hAnsi="Calibri" w:eastAsia="仿宋_GB2312" w:cs="Arial"/>
          <w:bCs/>
          <w:color w:val="auto"/>
          <w:sz w:val="32"/>
          <w:szCs w:val="32"/>
          <w:highlight w:val="none"/>
          <w:lang w:val="en-US" w:eastAsia="zh-CN"/>
        </w:rPr>
        <w:t>食堂油烟经油烟净化器处理排放。</w:t>
      </w:r>
      <w:r>
        <w:rPr>
          <w:rFonts w:hint="eastAsia" w:ascii="仿宋_GB2312" w:hAnsi="仿宋_GB2312" w:eastAsia="仿宋_GB2312" w:cs="仿宋_GB2312"/>
          <w:color w:val="auto"/>
          <w:kern w:val="0"/>
          <w:sz w:val="32"/>
          <w:szCs w:val="32"/>
          <w:highlight w:val="none"/>
        </w:rPr>
        <w:t>无组织颗粒物排放浓度</w:t>
      </w:r>
      <w:r>
        <w:rPr>
          <w:rFonts w:hint="eastAsia" w:ascii="仿宋_GB2312" w:hAnsi="仿宋_GB2312" w:eastAsia="仿宋_GB2312" w:cs="仿宋_GB2312"/>
          <w:color w:val="auto"/>
          <w:sz w:val="32"/>
          <w:szCs w:val="32"/>
          <w:highlight w:val="none"/>
          <w:lang w:val="en-US" w:eastAsia="zh-CN"/>
        </w:rPr>
        <w:t>执行</w:t>
      </w:r>
      <w:r>
        <w:rPr>
          <w:rFonts w:hint="eastAsia" w:ascii="仿宋_GB2312" w:hAnsi="仿宋_GB2312" w:eastAsia="仿宋_GB2312" w:cs="仿宋_GB2312"/>
          <w:color w:val="auto"/>
          <w:sz w:val="32"/>
          <w:szCs w:val="32"/>
          <w:highlight w:val="none"/>
        </w:rPr>
        <w:t>《煤炭工业污染物排放标准》（GB20426-2006）中表5煤炭工业无组织排放限值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道路扬尘执行《大气污染物综合排放标准》（GB16297-1996）无组织排放限值</w:t>
      </w:r>
      <w:r>
        <w:rPr>
          <w:rFonts w:hint="eastAsia" w:ascii="仿宋_GB2312" w:hAnsi="仿宋_GB2312" w:eastAsia="仿宋_GB2312" w:cs="仿宋_GB2312"/>
          <w:color w:val="auto"/>
          <w:sz w:val="32"/>
          <w:szCs w:val="32"/>
          <w:highlight w:val="none"/>
          <w:lang w:eastAsia="zh-CN"/>
        </w:rPr>
        <w:t>。</w:t>
      </w:r>
      <w:bookmarkStart w:id="0" w:name="_GoBack"/>
      <w:bookmarkEnd w:id="0"/>
    </w:p>
    <w:p w14:paraId="47834AAF">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（二）废水方面。</w:t>
      </w:r>
    </w:p>
    <w:p w14:paraId="004FAA93">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lang w:val="en-US" w:eastAsia="zh-CN"/>
        </w:rPr>
        <w:t>建设期及运营期</w:t>
      </w:r>
      <w:r>
        <w:rPr>
          <w:rFonts w:hint="eastAsia" w:ascii="仿宋_GB2312" w:hAnsi="Calibri" w:eastAsia="仿宋_GB2312" w:cs="Arial"/>
          <w:color w:val="auto"/>
          <w:sz w:val="32"/>
          <w:szCs w:val="32"/>
          <w:highlight w:val="none"/>
        </w:rPr>
        <w:t>废水</w:t>
      </w:r>
      <w:r>
        <w:rPr>
          <w:rFonts w:hint="eastAsia" w:ascii="仿宋_GB2312" w:hAnsi="Calibri" w:eastAsia="仿宋_GB2312" w:cs="Arial"/>
          <w:color w:val="auto"/>
          <w:sz w:val="32"/>
          <w:szCs w:val="32"/>
          <w:highlight w:val="none"/>
          <w:lang w:val="en-US" w:eastAsia="zh-CN"/>
        </w:rPr>
        <w:t>经</w:t>
      </w:r>
      <w:r>
        <w:rPr>
          <w:rFonts w:hint="eastAsia" w:ascii="仿宋_GB2312" w:hAnsi="Calibri" w:eastAsia="仿宋_GB2312" w:cs="Arial"/>
          <w:color w:val="auto"/>
          <w:sz w:val="32"/>
          <w:szCs w:val="32"/>
          <w:highlight w:val="none"/>
        </w:rPr>
        <w:t>收集处理</w:t>
      </w:r>
      <w:r>
        <w:rPr>
          <w:rFonts w:hint="eastAsia" w:ascii="仿宋_GB2312" w:hAnsi="Calibri" w:eastAsia="仿宋_GB2312" w:cs="Arial"/>
          <w:color w:val="auto"/>
          <w:sz w:val="32"/>
          <w:szCs w:val="32"/>
          <w:highlight w:val="none"/>
          <w:lang w:val="en-US" w:eastAsia="zh-CN"/>
        </w:rPr>
        <w:t>后</w:t>
      </w:r>
      <w:r>
        <w:rPr>
          <w:rFonts w:hint="eastAsia" w:ascii="仿宋_GB2312" w:hAnsi="Calibri" w:eastAsia="仿宋_GB2312" w:cs="Arial"/>
          <w:color w:val="auto"/>
          <w:sz w:val="32"/>
          <w:szCs w:val="32"/>
          <w:highlight w:val="none"/>
        </w:rPr>
        <w:t>，全部回用于</w:t>
      </w:r>
      <w:r>
        <w:rPr>
          <w:rFonts w:hint="eastAsia" w:ascii="仿宋_GB2312" w:hAnsi="Calibri" w:eastAsia="仿宋_GB2312" w:cs="Arial"/>
          <w:color w:val="auto"/>
          <w:sz w:val="32"/>
          <w:szCs w:val="32"/>
          <w:highlight w:val="none"/>
          <w:lang w:val="en-US" w:eastAsia="zh-CN"/>
        </w:rPr>
        <w:t>厂区内生产生活</w:t>
      </w:r>
      <w:r>
        <w:rPr>
          <w:rFonts w:hint="eastAsia" w:ascii="仿宋_GB2312" w:hAnsi="Calibri" w:eastAsia="仿宋_GB2312" w:cs="Arial"/>
          <w:color w:val="auto"/>
          <w:sz w:val="32"/>
          <w:szCs w:val="32"/>
          <w:highlight w:val="none"/>
        </w:rPr>
        <w:t>，不得外排。</w:t>
      </w:r>
      <w:r>
        <w:rPr>
          <w:rFonts w:hint="eastAsia" w:ascii="仿宋_GB2312" w:hAnsi="Calibri" w:eastAsia="仿宋_GB2312" w:cs="Arial"/>
          <w:color w:val="auto"/>
          <w:sz w:val="32"/>
          <w:szCs w:val="32"/>
          <w:highlight w:val="none"/>
          <w:lang w:val="en-US" w:eastAsia="zh-CN"/>
        </w:rPr>
        <w:t>食堂废水、</w:t>
      </w:r>
      <w:r>
        <w:rPr>
          <w:rFonts w:hint="eastAsia" w:ascii="仿宋_GB2312" w:hAnsi="Calibri" w:eastAsia="仿宋_GB2312" w:cs="Arial"/>
          <w:bCs/>
          <w:color w:val="auto"/>
          <w:sz w:val="32"/>
          <w:szCs w:val="32"/>
          <w:highlight w:val="none"/>
        </w:rPr>
        <w:t>生活污水经集中收集后进行处理，严禁向外环境排放</w:t>
      </w:r>
      <w:r>
        <w:rPr>
          <w:rFonts w:hint="eastAsia" w:ascii="仿宋_GB2312" w:hAnsi="Calibri" w:eastAsia="仿宋_GB2312" w:cs="Arial"/>
          <w:bCs/>
          <w:color w:val="auto"/>
          <w:sz w:val="32"/>
          <w:szCs w:val="32"/>
          <w:highlight w:val="none"/>
          <w:lang w:eastAsia="zh-CN"/>
        </w:rPr>
        <w:t>，</w:t>
      </w:r>
      <w:r>
        <w:rPr>
          <w:rFonts w:hint="eastAsia" w:ascii="仿宋_GB2312" w:hAnsi="Calibri" w:eastAsia="仿宋_GB2312" w:cs="Arial"/>
          <w:bCs/>
          <w:color w:val="auto"/>
          <w:sz w:val="32"/>
          <w:szCs w:val="32"/>
          <w:highlight w:val="none"/>
          <w:lang w:val="en-US" w:eastAsia="zh-CN"/>
        </w:rPr>
        <w:t>并执行《污水综合排放标准》（GB8978-1996）三级标准限值。</w:t>
      </w:r>
    </w:p>
    <w:p w14:paraId="3324207C">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eastAsia" w:ascii="楷体_GB2312" w:hAnsi="Calibri" w:eastAsia="楷体_GB2312" w:cs="Arial"/>
          <w:b/>
          <w:bCs/>
          <w:color w:val="auto"/>
          <w:kern w:val="0"/>
          <w:sz w:val="32"/>
          <w:szCs w:val="32"/>
          <w:highlight w:val="none"/>
          <w:lang w:eastAsia="zh-CN"/>
        </w:rPr>
      </w:pPr>
      <w:r>
        <w:rPr>
          <w:rFonts w:hint="eastAsia" w:ascii="楷体_GB2312" w:hAnsi="Calibri" w:eastAsia="楷体_GB2312" w:cs="Arial"/>
          <w:b/>
          <w:bCs/>
          <w:color w:val="auto"/>
          <w:kern w:val="0"/>
          <w:sz w:val="32"/>
          <w:szCs w:val="32"/>
          <w:highlight w:val="none"/>
        </w:rPr>
        <w:t>（三）噪声方面</w:t>
      </w:r>
      <w:r>
        <w:rPr>
          <w:rFonts w:hint="eastAsia" w:ascii="楷体_GB2312" w:hAnsi="Calibri" w:eastAsia="楷体_GB2312" w:cs="Arial"/>
          <w:b/>
          <w:bCs/>
          <w:color w:val="auto"/>
          <w:kern w:val="0"/>
          <w:sz w:val="32"/>
          <w:szCs w:val="32"/>
          <w:highlight w:val="none"/>
          <w:lang w:eastAsia="zh-CN"/>
        </w:rPr>
        <w:t>。</w:t>
      </w:r>
    </w:p>
    <w:p w14:paraId="2D721BDE">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仿宋_GB2312" w:hAnsi="Calibri" w:eastAsia="仿宋_GB2312" w:cs="Arial"/>
          <w:color w:val="auto"/>
          <w:sz w:val="32"/>
          <w:szCs w:val="32"/>
          <w:highlight w:val="none"/>
          <w:lang w:val="en-US"/>
        </w:rPr>
      </w:pPr>
      <w:r>
        <w:rPr>
          <w:rFonts w:hint="eastAsia" w:ascii="仿宋_GB2312" w:hAnsi="Calibri" w:eastAsia="仿宋_GB2312" w:cs="Arial"/>
          <w:color w:val="auto"/>
          <w:sz w:val="32"/>
          <w:szCs w:val="32"/>
          <w:highlight w:val="none"/>
          <w:lang w:val="en-US" w:eastAsia="zh-CN"/>
        </w:rPr>
        <w:t>建设期及运营期</w:t>
      </w:r>
      <w:r>
        <w:rPr>
          <w:rFonts w:hint="eastAsia" w:ascii="仿宋_GB2312" w:hAnsi="Calibri" w:eastAsia="仿宋_GB2312" w:cs="Arial"/>
          <w:color w:val="auto"/>
          <w:sz w:val="32"/>
          <w:szCs w:val="32"/>
          <w:highlight w:val="none"/>
        </w:rPr>
        <w:t>运输车辆</w:t>
      </w:r>
      <w:r>
        <w:rPr>
          <w:rFonts w:hint="eastAsia" w:ascii="仿宋_GB2312" w:hAnsi="Calibri" w:eastAsia="仿宋_GB2312" w:cs="Arial"/>
          <w:color w:val="auto"/>
          <w:sz w:val="32"/>
          <w:szCs w:val="32"/>
          <w:highlight w:val="none"/>
          <w:lang w:val="en-US" w:eastAsia="zh-CN"/>
        </w:rPr>
        <w:t>通过</w:t>
      </w:r>
      <w:r>
        <w:rPr>
          <w:rFonts w:hint="eastAsia" w:ascii="仿宋_GB2312" w:hAnsi="Calibri" w:eastAsia="仿宋_GB2312" w:cs="Arial"/>
          <w:color w:val="auto"/>
          <w:sz w:val="32"/>
          <w:szCs w:val="32"/>
          <w:highlight w:val="none"/>
        </w:rPr>
        <w:t>限制车速、禁止鸣笛等措施</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lang w:val="en-US" w:eastAsia="zh-CN"/>
        </w:rPr>
        <w:t>生产设备优先选用低噪声设备，</w:t>
      </w:r>
      <w:r>
        <w:rPr>
          <w:rFonts w:hint="eastAsia" w:ascii="仿宋_GB2312" w:hAnsi="Calibri" w:eastAsia="仿宋_GB2312" w:cs="Arial"/>
          <w:color w:val="auto"/>
          <w:sz w:val="32"/>
          <w:szCs w:val="32"/>
          <w:highlight w:val="none"/>
        </w:rPr>
        <w:t>采取减振、降噪</w:t>
      </w:r>
      <w:r>
        <w:rPr>
          <w:rFonts w:hint="eastAsia" w:ascii="仿宋_GB2312" w:hAnsi="Calibri" w:eastAsia="仿宋_GB2312" w:cs="Arial"/>
          <w:color w:val="auto"/>
          <w:sz w:val="32"/>
          <w:szCs w:val="32"/>
          <w:highlight w:val="none"/>
          <w:lang w:val="en-US" w:eastAsia="zh-CN"/>
        </w:rPr>
        <w:t>等先进技术</w:t>
      </w:r>
      <w:r>
        <w:rPr>
          <w:rFonts w:hint="eastAsia" w:ascii="仿宋_GB2312" w:hAnsi="Calibri" w:eastAsia="仿宋_GB2312" w:cs="Arial"/>
          <w:color w:val="auto"/>
          <w:sz w:val="32"/>
          <w:szCs w:val="32"/>
          <w:highlight w:val="none"/>
        </w:rPr>
        <w:t>措施，</w:t>
      </w:r>
      <w:r>
        <w:rPr>
          <w:rFonts w:hint="eastAsia" w:ascii="仿宋_GB2312" w:hAnsi="Calibri" w:eastAsia="仿宋_GB2312" w:cs="Arial"/>
          <w:color w:val="auto"/>
          <w:sz w:val="32"/>
          <w:szCs w:val="32"/>
          <w:highlight w:val="none"/>
          <w:lang w:val="en-US" w:eastAsia="zh-CN"/>
        </w:rPr>
        <w:t>降低噪声污染环境</w:t>
      </w:r>
      <w:r>
        <w:rPr>
          <w:rFonts w:hint="eastAsia" w:ascii="仿宋_GB2312" w:hAnsi="Calibri" w:eastAsia="仿宋_GB2312" w:cs="Arial"/>
          <w:color w:val="auto"/>
          <w:sz w:val="32"/>
          <w:szCs w:val="32"/>
          <w:highlight w:val="none"/>
        </w:rPr>
        <w:t>。</w:t>
      </w:r>
      <w:r>
        <w:rPr>
          <w:rFonts w:hint="eastAsia" w:ascii="仿宋_GB2312" w:hAnsi="Calibri" w:eastAsia="仿宋_GB2312" w:cs="Arial"/>
          <w:color w:val="auto"/>
          <w:sz w:val="32"/>
          <w:szCs w:val="32"/>
          <w:highlight w:val="none"/>
          <w:lang w:val="en-US" w:eastAsia="zh-CN"/>
        </w:rPr>
        <w:t>施工期执行《建筑施工场界环境噪声排放标准》（GB12523-2011），营运期执行《工业企业厂界环境噪声排放标准》（GB12348-2008）3类标准。</w:t>
      </w:r>
    </w:p>
    <w:p w14:paraId="77AD6626">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（四）固废方面。</w:t>
      </w:r>
    </w:p>
    <w:p w14:paraId="3EEE8D68">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eastAsia="仿宋_GB2312" w:cs="Arial"/>
          <w:color w:val="auto"/>
          <w:sz w:val="32"/>
          <w:szCs w:val="32"/>
          <w:highlight w:val="none"/>
          <w:lang w:val="en-US" w:eastAsia="zh-CN"/>
        </w:rPr>
        <w:t>建设期</w:t>
      </w:r>
      <w:r>
        <w:rPr>
          <w:rFonts w:hint="eastAsia" w:ascii="仿宋_GB2312" w:eastAsia="仿宋_GB2312" w:cs="Arial"/>
          <w:color w:val="auto"/>
          <w:sz w:val="32"/>
          <w:szCs w:val="32"/>
          <w:highlight w:val="none"/>
        </w:rPr>
        <w:t>产生的弃土、弃料</w:t>
      </w:r>
      <w:r>
        <w:rPr>
          <w:rFonts w:hint="eastAsia" w:ascii="仿宋_GB2312" w:eastAsia="仿宋_GB2312" w:cs="Arial"/>
          <w:color w:val="auto"/>
          <w:sz w:val="32"/>
          <w:szCs w:val="32"/>
          <w:highlight w:val="none"/>
          <w:lang w:val="en-US" w:eastAsia="zh-CN"/>
        </w:rPr>
        <w:t>等随产随清</w:t>
      </w:r>
      <w:r>
        <w:rPr>
          <w:rFonts w:hint="eastAsia" w:ascii="仿宋_GB2312" w:eastAsia="仿宋_GB2312" w:cs="Arial"/>
          <w:color w:val="auto"/>
          <w:sz w:val="32"/>
          <w:szCs w:val="32"/>
          <w:highlight w:val="none"/>
        </w:rPr>
        <w:t>，</w:t>
      </w:r>
      <w:r>
        <w:rPr>
          <w:rFonts w:hint="eastAsia" w:ascii="仿宋_GB2312" w:eastAsia="仿宋_GB2312" w:cs="Arial"/>
          <w:color w:val="auto"/>
          <w:sz w:val="32"/>
          <w:szCs w:val="32"/>
          <w:highlight w:val="none"/>
          <w:lang w:eastAsia="zh-CN"/>
        </w:rPr>
        <w:t>及时回收综合利用</w:t>
      </w:r>
      <w:r>
        <w:rPr>
          <w:rFonts w:hint="eastAsia" w:ascii="仿宋_GB2312" w:eastAsia="仿宋_GB2312" w:cs="Arial"/>
          <w:color w:val="auto"/>
          <w:sz w:val="32"/>
          <w:szCs w:val="32"/>
          <w:highlight w:val="none"/>
          <w:lang w:val="en-US" w:eastAsia="zh-CN"/>
        </w:rPr>
        <w:t>或</w:t>
      </w:r>
      <w:r>
        <w:rPr>
          <w:rFonts w:hint="eastAsia" w:ascii="仿宋_GB2312" w:eastAsia="仿宋_GB2312" w:cs="Arial"/>
          <w:color w:val="auto"/>
          <w:sz w:val="32"/>
          <w:szCs w:val="32"/>
          <w:highlight w:val="none"/>
        </w:rPr>
        <w:t>及时清运至</w:t>
      </w:r>
      <w:r>
        <w:rPr>
          <w:rFonts w:hint="eastAsia" w:ascii="仿宋_GB2312" w:eastAsia="仿宋_GB2312" w:cs="Arial"/>
          <w:color w:val="auto"/>
          <w:sz w:val="32"/>
          <w:szCs w:val="32"/>
          <w:highlight w:val="none"/>
          <w:lang w:val="en-US" w:eastAsia="zh-CN"/>
        </w:rPr>
        <w:t>正规处置场所</w:t>
      </w:r>
      <w:r>
        <w:rPr>
          <w:rFonts w:hint="eastAsia" w:ascii="仿宋_GB2312" w:eastAsia="仿宋_GB2312" w:cs="Arial"/>
          <w:color w:val="auto"/>
          <w:sz w:val="32"/>
          <w:szCs w:val="32"/>
          <w:highlight w:val="none"/>
        </w:rPr>
        <w:t>。</w:t>
      </w:r>
      <w:r>
        <w:rPr>
          <w:rFonts w:hint="eastAsia" w:ascii="仿宋_GB2312" w:hAnsi="Calibri" w:eastAsia="仿宋_GB2312" w:cs="Arial"/>
          <w:color w:val="auto"/>
          <w:sz w:val="32"/>
          <w:szCs w:val="32"/>
          <w:highlight w:val="none"/>
          <w:lang w:val="en-US" w:eastAsia="zh-CN"/>
        </w:rPr>
        <w:t>建设期和营运期产生的</w:t>
      </w:r>
      <w:r>
        <w:rPr>
          <w:rFonts w:hint="eastAsia" w:ascii="仿宋_GB2312" w:hAnsi="Calibri" w:eastAsia="仿宋_GB2312" w:cs="Arial"/>
          <w:color w:val="auto"/>
          <w:sz w:val="32"/>
          <w:szCs w:val="32"/>
          <w:highlight w:val="none"/>
        </w:rPr>
        <w:t>生活垃圾，设置垃圾箱集中收集后</w:t>
      </w:r>
      <w:r>
        <w:rPr>
          <w:rFonts w:hint="eastAsia" w:ascii="仿宋_GB2312" w:hAnsi="Calibri" w:eastAsia="仿宋_GB2312" w:cs="Arial"/>
          <w:color w:val="auto"/>
          <w:sz w:val="32"/>
          <w:szCs w:val="32"/>
          <w:highlight w:val="none"/>
          <w:lang w:val="en-US" w:eastAsia="zh-CN"/>
        </w:rPr>
        <w:t>交由环卫部门</w:t>
      </w:r>
      <w:r>
        <w:rPr>
          <w:rFonts w:hint="eastAsia" w:ascii="仿宋_GB2312" w:hAnsi="Calibri" w:eastAsia="仿宋_GB2312" w:cs="Arial"/>
          <w:color w:val="auto"/>
          <w:sz w:val="32"/>
          <w:szCs w:val="32"/>
          <w:highlight w:val="none"/>
        </w:rPr>
        <w:t>统一处理</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lang w:val="en-US" w:eastAsia="zh-CN"/>
        </w:rPr>
        <w:t>沉淀池泥渣收集后与煤炭掺混外售。</w:t>
      </w:r>
      <w:r>
        <w:rPr>
          <w:rFonts w:hint="eastAsia" w:ascii="仿宋_GB2312" w:hAnsi="仿宋_GB2312" w:eastAsia="仿宋_GB2312" w:cs="仿宋_GB2312"/>
          <w:color w:val="auto"/>
          <w:sz w:val="32"/>
          <w:szCs w:val="32"/>
          <w:highlight w:val="none"/>
          <w:lang w:val="en-US" w:eastAsia="zh-CN"/>
        </w:rPr>
        <w:t>严格按照</w:t>
      </w:r>
      <w:r>
        <w:rPr>
          <w:rFonts w:hint="eastAsia" w:ascii="仿宋_GB2312" w:hAnsi="仿宋_GB2312" w:eastAsia="仿宋_GB2312" w:cs="仿宋_GB2312"/>
          <w:color w:val="auto"/>
          <w:sz w:val="32"/>
          <w:szCs w:val="32"/>
          <w:highlight w:val="none"/>
        </w:rPr>
        <w:t>《一般工业固体废物贮存和填埋污染控制标准》(GB18599-2020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执行。</w:t>
      </w:r>
    </w:p>
    <w:p w14:paraId="26FC318B">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三、执行“三同时”制度</w:t>
      </w:r>
    </w:p>
    <w:p w14:paraId="01F1493F">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本项目建设必须严格执行生态环境保护设施与主体工程同时设计、同时施工、同时投产使用的生态环境保护“三同时”制度。</w:t>
      </w:r>
    </w:p>
    <w:p w14:paraId="0F0E294A">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（一）要将生态环境保护措施纳入初步设计报告并落实环保设施投资概算。</w:t>
      </w:r>
    </w:p>
    <w:p w14:paraId="08D008CB">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（二）要将生态环境保护设施建设纳入施工合同，保证生态环境保护设施建设进度和资金。</w:t>
      </w:r>
    </w:p>
    <w:p w14:paraId="450B3118">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（三）项目竣工后须按规定程序实施竣工环境保护验收，验收合格后方可正式投运。</w:t>
      </w:r>
    </w:p>
    <w:p w14:paraId="0E72489B">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四、其他要求</w:t>
      </w:r>
    </w:p>
    <w:p w14:paraId="191D638D">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东乌珠穆沁旗生态环境综合行政执法大队对该项目建设期间及运行期间各项生态环境保护措施落实情况进行监督检查和管理。</w:t>
      </w:r>
    </w:p>
    <w:p w14:paraId="2EBD74EC">
      <w:pPr>
        <w:keepNext w:val="0"/>
        <w:keepLines w:val="0"/>
        <w:pageBreakBefore w:val="0"/>
        <w:widowControl w:val="0"/>
        <w:kinsoku/>
        <w:wordWrap/>
        <w:overflowPunct/>
        <w:topLinePunct w:val="0"/>
        <w:autoSpaceDE w:val="0"/>
        <w:autoSpaceDN w:val="0"/>
        <w:bidi w:val="0"/>
        <w:adjustRightInd w:val="0"/>
        <w:spacing w:line="560" w:lineRule="exact"/>
        <w:ind w:firstLine="4160" w:firstLineChars="13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锡林郭勒盟生态环境局</w:t>
      </w:r>
    </w:p>
    <w:p w14:paraId="226C4F8A">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textAlignment w:val="auto"/>
        <w:rPr>
          <w:rFonts w:hint="eastAsia" w:ascii="仿宋_GB2312" w:hAnsi="Calibri" w:eastAsia="仿宋_GB2312" w:cs="Arial"/>
          <w:color w:val="auto"/>
          <w:sz w:val="32"/>
          <w:szCs w:val="32"/>
          <w:highlight w:val="none"/>
          <w:u w:val="single"/>
        </w:rPr>
      </w:pPr>
      <w:r>
        <w:rPr>
          <w:rFonts w:hint="eastAsia" w:ascii="仿宋_GB2312" w:hAnsi="Calibri" w:eastAsia="仿宋_GB2312" w:cs="Arial"/>
          <w:color w:val="auto"/>
          <w:sz w:val="32"/>
          <w:szCs w:val="32"/>
          <w:highlight w:val="none"/>
        </w:rPr>
        <w:t xml:space="preserve">                  202</w:t>
      </w:r>
      <w:r>
        <w:rPr>
          <w:rFonts w:hint="eastAsia" w:ascii="仿宋_GB2312" w:hAnsi="Calibri" w:eastAsia="仿宋_GB2312" w:cs="Arial"/>
          <w:color w:val="auto"/>
          <w:sz w:val="32"/>
          <w:szCs w:val="32"/>
          <w:highlight w:val="none"/>
          <w:lang w:val="en-US" w:eastAsia="zh-CN"/>
        </w:rPr>
        <w:t>4</w:t>
      </w:r>
      <w:r>
        <w:rPr>
          <w:rFonts w:hint="eastAsia" w:ascii="仿宋_GB2312" w:hAnsi="Calibri" w:eastAsia="仿宋_GB2312" w:cs="Arial"/>
          <w:color w:val="auto"/>
          <w:sz w:val="32"/>
          <w:szCs w:val="32"/>
          <w:highlight w:val="none"/>
        </w:rPr>
        <w:t>年</w:t>
      </w:r>
      <w:r>
        <w:rPr>
          <w:rFonts w:hint="eastAsia" w:ascii="仿宋_GB2312" w:hAnsi="Calibri" w:eastAsia="仿宋_GB2312" w:cs="Arial"/>
          <w:color w:val="auto"/>
          <w:sz w:val="32"/>
          <w:szCs w:val="32"/>
          <w:highlight w:val="none"/>
          <w:lang w:val="en-US" w:eastAsia="zh-CN"/>
        </w:rPr>
        <w:t>6</w:t>
      </w:r>
      <w:r>
        <w:rPr>
          <w:rFonts w:hint="eastAsia" w:ascii="仿宋_GB2312" w:hAnsi="Calibri" w:eastAsia="仿宋_GB2312" w:cs="Arial"/>
          <w:color w:val="auto"/>
          <w:sz w:val="32"/>
          <w:szCs w:val="32"/>
          <w:highlight w:val="none"/>
        </w:rPr>
        <w:t>月</w:t>
      </w:r>
      <w:r>
        <w:rPr>
          <w:rFonts w:hint="eastAsia" w:ascii="仿宋_GB2312" w:hAnsi="Calibri" w:eastAsia="仿宋_GB2312" w:cs="Arial"/>
          <w:color w:val="auto"/>
          <w:sz w:val="32"/>
          <w:szCs w:val="32"/>
          <w:highlight w:val="none"/>
          <w:lang w:val="en-US" w:eastAsia="zh-CN"/>
        </w:rPr>
        <w:t>27日</w:t>
      </w:r>
    </w:p>
    <w:p w14:paraId="31E47643">
      <w:pPr>
        <w:keepNext w:val="0"/>
        <w:keepLines w:val="0"/>
        <w:pageBreakBefore w:val="0"/>
        <w:widowControl w:val="0"/>
        <w:kinsoku/>
        <w:wordWrap/>
        <w:overflowPunct/>
        <w:topLinePunct w:val="0"/>
        <w:autoSpaceDE/>
        <w:autoSpaceDN/>
        <w:bidi w:val="0"/>
        <w:adjustRightInd/>
        <w:spacing w:line="240" w:lineRule="auto"/>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25400</wp:posOffset>
                </wp:positionV>
                <wp:extent cx="5220335" cy="10795"/>
                <wp:effectExtent l="0" t="4445" r="18415" b="13335"/>
                <wp:wrapNone/>
                <wp:docPr id="12" name="直接箭头连接符 12"/>
                <wp:cNvGraphicFramePr/>
                <a:graphic xmlns:a="http://schemas.openxmlformats.org/drawingml/2006/main">
                  <a:graphicData uri="http://schemas.microsoft.com/office/word/2010/wordprocessingShape">
                    <wps:wsp>
                      <wps:cNvCnPr/>
                      <wps:spPr>
                        <a:xfrm flipV="1">
                          <a:off x="0" y="0"/>
                          <a:ext cx="522033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pt;margin-top:2pt;height:0.85pt;width:411.05pt;z-index:251659264;mso-width-relative:page;mso-height-relative:page;" filled="f" stroked="t" coordsize="21600,21600" o:gfxdata="UEsDBAoAAAAAAIdO4kAAAAAAAAAAAAAAAAAEAAAAZHJzL1BLAwQUAAAACACHTuJAy7qnlNUAAAAF&#10;AQAADwAAAGRycy9kb3ducmV2LnhtbE2PQUvDQBCF74L/YRnBS7GbxFRLzKQHodegUfA6zU6TYHY3&#10;ZLdt9Nc7nvQ0PN7jvW/K3WJHdeY5DN4hpOsEFLvWm8F1CO9v+7stqBDJGRq9Y4QvDrCrrq9KKoy/&#10;uFc+N7FTUuJCQQh9jFOhdWh7thTWfmIn3tHPlqLIudNmpouU21FnSfKgLQ1OFnqa+Lnn9rM5WYQP&#10;G5fxZbUZjnU+rcL3fd3Qvka8vUmTJ1CRl/gXhl98QYdKmA7+5ExQI0Imn0SEXI642yxPQR0QNo+g&#10;q1L/p69+AFBLAwQUAAAACACHTuJAQnHRWwsCAAAGBAAADgAAAGRycy9lMm9Eb2MueG1srVO9jhMx&#10;EO6ReAfLPdlNonCwyuaKhKNBEImf3rG9u5b8J4+TTV6CF0CiAiqO6nqeBo7HYOwNAY4mBS6ssWfm&#10;m/k+j+eXe6PJTgZQztZ0PCopkZY7oWxb09evrh48ogQis4JpZ2VNDxLo5eL+vXnvKzlxndNCBoIg&#10;Fqre17SL0VdFAbyThsHIeWnR2bhgWMRjaAsRWI/oRheTsnxY9C4IHxyXAHi7Gpz0iBjOAXRNo7hc&#10;Ob410sYBNUjNIlKCTnmgi9xt00geXzQNyEh0TZFpzDsWQXuT9mIxZ1UbmO8UP7bAzmnhDifDlMWi&#10;J6gVi4xsg/oHyigeHLgmjrgzxUAkK4IsxuUdbV52zMvMBaUGfxId/h8sf75bB6IETsKEEssMvvjt&#10;u5vvbz/efrn+9uHmx9f3yf78iaAfxeo9VJiztOtwPIFfh8R83wRDGq38G8TKWiA7ss9SH05Sy30k&#10;HC9nk0k5nc4o4egblxePZwm9GGASnA8Qn0pnSDJqCjEw1XZx6azFR3VhKMF2zyAOib8SUrK2pK/p&#10;dHyRCjAc0gaHA03jkSjYNrcHTitxpbROGRDazVIHsmNpUPI6NvRXWCqyYtANcdmVwlgV3NaKbHWS&#10;iSdWkHjwqKXFP0RTM0YKSrTEL5esHBmZ0udEoiraojhJ+0HtZG2cOORHyPc4Hlm+4yin+fvznLN/&#10;f9/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u6p5TVAAAABQEAAA8AAAAAAAAAAQAgAAAAIgAA&#10;AGRycy9kb3ducmV2LnhtbFBLAQIUABQAAAAIAIdO4kBCcdFb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4"/>
          <w:szCs w:val="24"/>
          <w:highlight w:val="none"/>
          <w:lang w:val="en-US" w:eastAsia="zh-CN" w:bidi="ar-SA"/>
        </w:rPr>
        <w:t>抄送：盟生态环境综合行政执法支队       盟生态环境局东乌珠穆沁旗分局</w:t>
      </w:r>
    </w:p>
    <w:p w14:paraId="063A7954">
      <w:pPr>
        <w:pStyle w:val="15"/>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pacing w:before="62" w:beforeLines="20" w:line="240" w:lineRule="auto"/>
        <w:jc w:val="both"/>
        <w:textAlignment w:val="auto"/>
        <w:rPr>
          <w:rFonts w:ascii="Calibri" w:hAnsi="Calibri" w:eastAsia="宋体" w:cs="Arial"/>
          <w:color w:val="auto"/>
          <w:szCs w:val="21"/>
          <w:highlight w:val="none"/>
        </w:rPr>
      </w:pPr>
      <w:r>
        <w:rPr>
          <w:rFonts w:hint="eastAsia" w:ascii="仿宋_GB2312" w:hAnsi="仿宋_GB2312" w:eastAsia="仿宋_GB2312" w:cs="仿宋_GB2312"/>
          <w:color w:val="auto"/>
          <w:kern w:val="2"/>
          <w:sz w:val="28"/>
          <w:szCs w:val="28"/>
          <w:highlight w:val="none"/>
          <w:lang w:val="en-US" w:eastAsia="zh-CN" w:bidi="ar-SA"/>
        </w:rPr>
        <w:t>锡林郭勒盟生态环境局办公室             2024年6月27日印发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7C874">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04631">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D04631">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B7A5C"/>
    <w:multiLevelType w:val="singleLevel"/>
    <w:tmpl w:val="D61B7A5C"/>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YzFkMjhiMGE4NWZhYWJjZTAzNzdkNzQ2ZmI3MTYifQ=="/>
  </w:docVars>
  <w:rsids>
    <w:rsidRoot w:val="008C043C"/>
    <w:rsid w:val="0038300B"/>
    <w:rsid w:val="005F7B71"/>
    <w:rsid w:val="007658FF"/>
    <w:rsid w:val="00820D53"/>
    <w:rsid w:val="008C043C"/>
    <w:rsid w:val="009844B6"/>
    <w:rsid w:val="009F66BD"/>
    <w:rsid w:val="00FE4844"/>
    <w:rsid w:val="02AE1145"/>
    <w:rsid w:val="036D0E8E"/>
    <w:rsid w:val="04581CB1"/>
    <w:rsid w:val="04C80BE4"/>
    <w:rsid w:val="061D0ABC"/>
    <w:rsid w:val="066606B5"/>
    <w:rsid w:val="07D51C47"/>
    <w:rsid w:val="085E7AE4"/>
    <w:rsid w:val="08EE4992"/>
    <w:rsid w:val="0A430D0D"/>
    <w:rsid w:val="0ABC7F03"/>
    <w:rsid w:val="0B627C36"/>
    <w:rsid w:val="0B85160C"/>
    <w:rsid w:val="0BF71DAF"/>
    <w:rsid w:val="0C590374"/>
    <w:rsid w:val="0D006C17"/>
    <w:rsid w:val="0E3B20E1"/>
    <w:rsid w:val="0E4A266A"/>
    <w:rsid w:val="0E686F94"/>
    <w:rsid w:val="0F152C78"/>
    <w:rsid w:val="0FF82BAB"/>
    <w:rsid w:val="10A81CF0"/>
    <w:rsid w:val="12647A72"/>
    <w:rsid w:val="12EF37E0"/>
    <w:rsid w:val="14CA62B3"/>
    <w:rsid w:val="155B515D"/>
    <w:rsid w:val="15744470"/>
    <w:rsid w:val="15767B08"/>
    <w:rsid w:val="15CA4090"/>
    <w:rsid w:val="16151825"/>
    <w:rsid w:val="18705854"/>
    <w:rsid w:val="18C15C1F"/>
    <w:rsid w:val="19120228"/>
    <w:rsid w:val="1B515A8C"/>
    <w:rsid w:val="1CAA0778"/>
    <w:rsid w:val="1DA43419"/>
    <w:rsid w:val="1E2C0864"/>
    <w:rsid w:val="1F04546B"/>
    <w:rsid w:val="1F9000F9"/>
    <w:rsid w:val="208A0FEC"/>
    <w:rsid w:val="209634ED"/>
    <w:rsid w:val="210843BE"/>
    <w:rsid w:val="216A09F5"/>
    <w:rsid w:val="246D08FF"/>
    <w:rsid w:val="26DB7EAB"/>
    <w:rsid w:val="270869EA"/>
    <w:rsid w:val="27602AA7"/>
    <w:rsid w:val="27DA63B5"/>
    <w:rsid w:val="280E2503"/>
    <w:rsid w:val="28137B19"/>
    <w:rsid w:val="28F2772E"/>
    <w:rsid w:val="292875F4"/>
    <w:rsid w:val="29AC18CA"/>
    <w:rsid w:val="29FB0865"/>
    <w:rsid w:val="2A59718E"/>
    <w:rsid w:val="2CE850D0"/>
    <w:rsid w:val="2E5461D3"/>
    <w:rsid w:val="31495728"/>
    <w:rsid w:val="322C5A5F"/>
    <w:rsid w:val="325B6344"/>
    <w:rsid w:val="332130EA"/>
    <w:rsid w:val="34414D63"/>
    <w:rsid w:val="35562C74"/>
    <w:rsid w:val="3597550D"/>
    <w:rsid w:val="36757375"/>
    <w:rsid w:val="36FD3E6E"/>
    <w:rsid w:val="375D490D"/>
    <w:rsid w:val="37B704C1"/>
    <w:rsid w:val="394713D0"/>
    <w:rsid w:val="39B659CD"/>
    <w:rsid w:val="3A363B6C"/>
    <w:rsid w:val="3BA0301A"/>
    <w:rsid w:val="3CA8487C"/>
    <w:rsid w:val="40112738"/>
    <w:rsid w:val="41EE6293"/>
    <w:rsid w:val="43670FED"/>
    <w:rsid w:val="44036564"/>
    <w:rsid w:val="46332216"/>
    <w:rsid w:val="469E0729"/>
    <w:rsid w:val="471825FE"/>
    <w:rsid w:val="48401E0D"/>
    <w:rsid w:val="48C94277"/>
    <w:rsid w:val="4A2117CA"/>
    <w:rsid w:val="4A832DD5"/>
    <w:rsid w:val="4E651FE8"/>
    <w:rsid w:val="4E762ABE"/>
    <w:rsid w:val="4FF84D7B"/>
    <w:rsid w:val="506C2276"/>
    <w:rsid w:val="50DB0924"/>
    <w:rsid w:val="52521925"/>
    <w:rsid w:val="54EA382C"/>
    <w:rsid w:val="55376345"/>
    <w:rsid w:val="56612F25"/>
    <w:rsid w:val="576079AD"/>
    <w:rsid w:val="57C9597B"/>
    <w:rsid w:val="5A706581"/>
    <w:rsid w:val="5AAB1367"/>
    <w:rsid w:val="5BE121A7"/>
    <w:rsid w:val="5EF579C8"/>
    <w:rsid w:val="628651BB"/>
    <w:rsid w:val="63716EC6"/>
    <w:rsid w:val="645C52D0"/>
    <w:rsid w:val="656767D3"/>
    <w:rsid w:val="66D24120"/>
    <w:rsid w:val="69256789"/>
    <w:rsid w:val="69587E18"/>
    <w:rsid w:val="699658D9"/>
    <w:rsid w:val="69E45977"/>
    <w:rsid w:val="6A1F2CED"/>
    <w:rsid w:val="6CB70040"/>
    <w:rsid w:val="6D3B2A1F"/>
    <w:rsid w:val="6DE76E5B"/>
    <w:rsid w:val="6F401568"/>
    <w:rsid w:val="6F7F210C"/>
    <w:rsid w:val="71026966"/>
    <w:rsid w:val="719170B1"/>
    <w:rsid w:val="734B7734"/>
    <w:rsid w:val="75151DA7"/>
    <w:rsid w:val="781520BE"/>
    <w:rsid w:val="791D5ECB"/>
    <w:rsid w:val="7ACA53E2"/>
    <w:rsid w:val="7AFD57B8"/>
    <w:rsid w:val="7BCC6F38"/>
    <w:rsid w:val="7C39281F"/>
    <w:rsid w:val="7C3C2310"/>
    <w:rsid w:val="7C4C339B"/>
    <w:rsid w:val="7CAC1243"/>
    <w:rsid w:val="7DC93E75"/>
    <w:rsid w:val="7E3239CA"/>
    <w:rsid w:val="7F8F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qFormat="1" w:unhideWhenUsed="0" w:uiPriority="0" w:semiHidden="0"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9">
    <w:name w:val="Default Paragraph Font"/>
    <w:autoRedefine/>
    <w:unhideWhenUsed/>
    <w:qFormat/>
    <w:uiPriority w:val="1"/>
  </w:style>
  <w:style w:type="table" w:default="1" w:styleId="1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rPr>
      <w:kern w:val="2"/>
      <w:sz w:val="21"/>
      <w:szCs w:val="24"/>
    </w:rPr>
  </w:style>
  <w:style w:type="paragraph" w:styleId="3">
    <w:name w:val="Body Text Indent"/>
    <w:basedOn w:val="1"/>
    <w:next w:val="1"/>
    <w:autoRedefine/>
    <w:qFormat/>
    <w:uiPriority w:val="0"/>
    <w:pPr>
      <w:spacing w:after="120"/>
      <w:ind w:left="420" w:leftChars="200"/>
    </w:pPr>
    <w:rPr>
      <w:kern w:val="0"/>
      <w:sz w:val="24"/>
      <w:szCs w:val="20"/>
    </w:rPr>
  </w:style>
  <w:style w:type="paragraph" w:styleId="4">
    <w:name w:val="Body Text First Indent"/>
    <w:basedOn w:val="5"/>
    <w:next w:val="1"/>
    <w:autoRedefine/>
    <w:qFormat/>
    <w:uiPriority w:val="0"/>
    <w:pPr>
      <w:ind w:firstLine="420" w:firstLineChars="100"/>
    </w:pPr>
  </w:style>
  <w:style w:type="paragraph" w:styleId="5">
    <w:name w:val="Body Text"/>
    <w:basedOn w:val="1"/>
    <w:autoRedefine/>
    <w:qFormat/>
    <w:uiPriority w:val="0"/>
    <w:pPr>
      <w:widowControl/>
      <w:snapToGrid w:val="0"/>
      <w:spacing w:before="60" w:after="160" w:line="259" w:lineRule="auto"/>
      <w:ind w:right="113"/>
    </w:pPr>
    <w:rPr>
      <w:kern w:val="0"/>
      <w:sz w:val="18"/>
      <w:szCs w:val="20"/>
    </w:rPr>
  </w:style>
  <w:style w:type="paragraph" w:styleId="6">
    <w:name w:val="E-mail Signature"/>
    <w:basedOn w:val="1"/>
    <w:next w:val="7"/>
    <w:autoRedefine/>
    <w:qFormat/>
    <w:uiPriority w:val="0"/>
    <w:pPr>
      <w:spacing w:line="460" w:lineRule="exact"/>
      <w:ind w:firstLine="200"/>
    </w:pPr>
    <w:rPr>
      <w:sz w:val="24"/>
    </w:rPr>
  </w:style>
  <w:style w:type="paragraph" w:customStyle="1" w:styleId="7">
    <w:name w:val="文章"/>
    <w:basedOn w:val="3"/>
    <w:next w:val="8"/>
    <w:autoRedefine/>
    <w:qFormat/>
    <w:uiPriority w:val="0"/>
    <w:pPr>
      <w:widowControl/>
      <w:ind w:firstLine="480"/>
      <w:jc w:val="center"/>
    </w:pPr>
    <w:rPr>
      <w:sz w:val="26"/>
    </w:rPr>
  </w:style>
  <w:style w:type="paragraph" w:styleId="8">
    <w:name w:val="List"/>
    <w:basedOn w:val="1"/>
    <w:next w:val="9"/>
    <w:autoRedefine/>
    <w:qFormat/>
    <w:uiPriority w:val="0"/>
    <w:pPr>
      <w:ind w:left="200" w:hanging="200" w:hangingChars="200"/>
      <w:contextualSpacing/>
    </w:pPr>
  </w:style>
  <w:style w:type="paragraph" w:styleId="9">
    <w:name w:val="List Bullet 2"/>
    <w:basedOn w:val="1"/>
    <w:next w:val="10"/>
    <w:autoRedefine/>
    <w:semiHidden/>
    <w:unhideWhenUsed/>
    <w:qFormat/>
    <w:uiPriority w:val="99"/>
    <w:pPr>
      <w:numPr>
        <w:ilvl w:val="0"/>
        <w:numId w:val="1"/>
      </w:numPr>
    </w:pPr>
  </w:style>
  <w:style w:type="paragraph" w:customStyle="1" w:styleId="10">
    <w:name w:val="xl70"/>
    <w:basedOn w:val="1"/>
    <w:next w:val="11"/>
    <w:autoRedefine/>
    <w:qFormat/>
    <w:uiPriority w:val="0"/>
    <w:pPr>
      <w:widowControl/>
      <w:spacing w:before="280" w:after="280"/>
    </w:pPr>
    <w:rPr>
      <w:rFonts w:ascii="宋体"/>
    </w:rPr>
  </w:style>
  <w:style w:type="paragraph" w:customStyle="1" w:styleId="11">
    <w:name w:val="正文缩进1"/>
    <w:basedOn w:val="1"/>
    <w:next w:val="12"/>
    <w:autoRedefine/>
    <w:qFormat/>
    <w:uiPriority w:val="0"/>
    <w:pPr>
      <w:ind w:firstLine="420"/>
    </w:pPr>
    <w:rPr>
      <w:szCs w:val="20"/>
    </w:rPr>
  </w:style>
  <w:style w:type="paragraph" w:customStyle="1" w:styleId="12">
    <w:name w:val="td1"/>
    <w:basedOn w:val="1"/>
    <w:next w:val="1"/>
    <w:autoRedefine/>
    <w:qFormat/>
    <w:uiPriority w:val="0"/>
    <w:pPr>
      <w:widowControl/>
      <w:spacing w:before="280" w:after="280" w:line="300" w:lineRule="atLeast"/>
      <w:ind w:firstLine="200"/>
    </w:pPr>
    <w:rPr>
      <w:color w:val="000000"/>
      <w:sz w:val="18"/>
    </w:rPr>
  </w:style>
  <w:style w:type="paragraph" w:styleId="13">
    <w:name w:val="Plain Text"/>
    <w:basedOn w:val="1"/>
    <w:next w:val="1"/>
    <w:autoRedefine/>
    <w:qFormat/>
    <w:uiPriority w:val="0"/>
    <w:rPr>
      <w:rFonts w:ascii="宋体" w:hAnsi="Courier New"/>
    </w:rPr>
  </w:style>
  <w:style w:type="paragraph" w:styleId="14">
    <w:name w:val="endnote text"/>
    <w:basedOn w:val="1"/>
    <w:next w:val="13"/>
    <w:autoRedefine/>
    <w:qFormat/>
    <w:uiPriority w:val="0"/>
    <w:pPr>
      <w:snapToGrid w:val="0"/>
      <w:jc w:val="left"/>
    </w:pPr>
  </w:style>
  <w:style w:type="paragraph" w:styleId="15">
    <w:name w:val="footer"/>
    <w:basedOn w:val="1"/>
    <w:autoRedefine/>
    <w:semiHidden/>
    <w:unhideWhenUsed/>
    <w:qFormat/>
    <w:uiPriority w:val="99"/>
    <w:pPr>
      <w:tabs>
        <w:tab w:val="center" w:pos="4153"/>
        <w:tab w:val="right" w:pos="8306"/>
      </w:tabs>
      <w:snapToGrid w:val="0"/>
      <w:jc w:val="left"/>
    </w:pPr>
    <w:rPr>
      <w:sz w:val="18"/>
    </w:rPr>
  </w:style>
  <w:style w:type="paragraph" w:styleId="16">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2"/>
    <w:basedOn w:val="1"/>
    <w:next w:val="6"/>
    <w:autoRedefine/>
    <w:semiHidden/>
    <w:qFormat/>
    <w:uiPriority w:val="0"/>
    <w:pPr>
      <w:spacing w:line="240" w:lineRule="exact"/>
      <w:jc w:val="center"/>
    </w:pPr>
    <w:rPr>
      <w:szCs w:val="24"/>
    </w:rPr>
  </w:style>
  <w:style w:type="paragraph" w:customStyle="1" w:styleId="20">
    <w:name w:val="Default"/>
    <w:basedOn w:val="21"/>
    <w:next w:val="22"/>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1">
    <w:name w:val="纯文本1"/>
    <w:basedOn w:val="1"/>
    <w:autoRedefine/>
    <w:qFormat/>
    <w:uiPriority w:val="0"/>
    <w:pPr>
      <w:adjustRightInd w:val="0"/>
      <w:textAlignment w:val="baseline"/>
    </w:pPr>
    <w:rPr>
      <w:rFonts w:ascii="宋体" w:hAnsi="Courier New"/>
      <w:snapToGrid w:val="0"/>
      <w:sz w:val="28"/>
    </w:rPr>
  </w:style>
  <w:style w:type="paragraph" w:customStyle="1" w:styleId="22">
    <w:name w:val="样式35"/>
    <w:basedOn w:val="23"/>
    <w:next w:val="24"/>
    <w:autoRedefine/>
    <w:qFormat/>
    <w:uiPriority w:val="0"/>
    <w:pPr>
      <w:spacing w:line="312" w:lineRule="auto"/>
      <w:ind w:firstLine="567"/>
    </w:pPr>
    <w:rPr>
      <w:rFonts w:ascii="宋体"/>
    </w:rPr>
  </w:style>
  <w:style w:type="paragraph" w:customStyle="1" w:styleId="23">
    <w:name w:val="表 内容"/>
    <w:basedOn w:val="1"/>
    <w:autoRedefine/>
    <w:qFormat/>
    <w:uiPriority w:val="0"/>
    <w:pPr>
      <w:spacing w:line="240" w:lineRule="atLeast"/>
      <w:jc w:val="center"/>
    </w:pPr>
  </w:style>
  <w:style w:type="paragraph" w:customStyle="1" w:styleId="24">
    <w:name w:val="font6"/>
    <w:basedOn w:val="1"/>
    <w:next w:val="17"/>
    <w:autoRedefine/>
    <w:qFormat/>
    <w:uiPriority w:val="0"/>
    <w:pPr>
      <w:widowControl/>
      <w:spacing w:before="100" w:beforeAutospacing="1" w:after="100" w:afterAutospacing="1"/>
      <w:jc w:val="left"/>
    </w:pPr>
    <w:rPr>
      <w:rFonts w:eastAsia="Arial Unicode MS"/>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586D99-A5F9-4698-A69F-01EF36BD7954}">
  <ds:schemaRefs/>
</ds:datastoreItem>
</file>

<file path=docProps/app.xml><?xml version="1.0" encoding="utf-8"?>
<Properties xmlns="http://schemas.openxmlformats.org/officeDocument/2006/extended-properties" xmlns:vt="http://schemas.openxmlformats.org/officeDocument/2006/docPropsVTypes">
  <Template>Normal</Template>
  <Pages>4</Pages>
  <Words>1624</Words>
  <Characters>1868</Characters>
  <Lines>14</Lines>
  <Paragraphs>4</Paragraphs>
  <TotalTime>1187</TotalTime>
  <ScaleCrop>false</ScaleCrop>
  <LinksUpToDate>false</LinksUpToDate>
  <CharactersWithSpaces>1914</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2022-11-11T10:34:00Z</dcterms:created>
  <dc:creator>dn</dc:creator>
  <cp:lastModifiedBy>sargai</cp:lastModifiedBy>
  <cp:lastPrinted>2024-06-27T02:08:07Z</cp:lastPrinted>
  <dcterms:modified xsi:type="dcterms:W3CDTF">2024-06-27T02:14:37Z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BEEFD2B8FD7F468BAA5B27E2B0BF1EAF_13</vt:lpwstr>
  </property>
</Properties>
</file>