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31" w:rsidRPr="003500B6" w:rsidRDefault="003941CD" w:rsidP="003500B6">
      <w:pPr>
        <w:jc w:val="center"/>
        <w:rPr>
          <w:sz w:val="36"/>
          <w:szCs w:val="36"/>
        </w:rPr>
      </w:pPr>
      <w:r w:rsidRPr="003500B6">
        <w:rPr>
          <w:rFonts w:hint="eastAsia"/>
          <w:sz w:val="36"/>
          <w:szCs w:val="36"/>
        </w:rPr>
        <w:t>锡林郭勒盟环境保护局建设项目环境影响评价报告书（表）受理公示</w:t>
      </w:r>
    </w:p>
    <w:tbl>
      <w:tblPr>
        <w:tblStyle w:val="a3"/>
        <w:tblW w:w="0" w:type="auto"/>
        <w:tblLook w:val="04A0"/>
      </w:tblPr>
      <w:tblGrid>
        <w:gridCol w:w="959"/>
        <w:gridCol w:w="2943"/>
        <w:gridCol w:w="2068"/>
        <w:gridCol w:w="2150"/>
        <w:gridCol w:w="2067"/>
        <w:gridCol w:w="1805"/>
        <w:gridCol w:w="1936"/>
      </w:tblGrid>
      <w:tr w:rsidR="003500B6" w:rsidRPr="003500B6" w:rsidTr="00263C4A">
        <w:trPr>
          <w:trHeight w:val="983"/>
        </w:trPr>
        <w:tc>
          <w:tcPr>
            <w:tcW w:w="959" w:type="dxa"/>
          </w:tcPr>
          <w:p w:rsid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0B6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943" w:type="dxa"/>
          </w:tcPr>
          <w:p w:rsid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0B6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2068" w:type="dxa"/>
          </w:tcPr>
          <w:p w:rsid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0B6">
              <w:rPr>
                <w:rFonts w:ascii="仿宋" w:eastAsia="仿宋" w:hAnsi="仿宋" w:hint="eastAsia"/>
                <w:sz w:val="32"/>
                <w:szCs w:val="32"/>
              </w:rPr>
              <w:t>建设地点</w:t>
            </w:r>
          </w:p>
        </w:tc>
        <w:tc>
          <w:tcPr>
            <w:tcW w:w="2150" w:type="dxa"/>
          </w:tcPr>
          <w:p w:rsid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0B6">
              <w:rPr>
                <w:rFonts w:ascii="仿宋" w:eastAsia="仿宋" w:hAnsi="仿宋" w:hint="eastAsia"/>
                <w:sz w:val="32"/>
                <w:szCs w:val="32"/>
              </w:rPr>
              <w:t>建设单位</w:t>
            </w:r>
          </w:p>
        </w:tc>
        <w:tc>
          <w:tcPr>
            <w:tcW w:w="2067" w:type="dxa"/>
          </w:tcPr>
          <w:p w:rsid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0B6">
              <w:rPr>
                <w:rFonts w:ascii="仿宋" w:eastAsia="仿宋" w:hAnsi="仿宋" w:hint="eastAsia"/>
                <w:sz w:val="32"/>
                <w:szCs w:val="32"/>
              </w:rPr>
              <w:t>评价机构</w:t>
            </w:r>
          </w:p>
        </w:tc>
        <w:tc>
          <w:tcPr>
            <w:tcW w:w="1805" w:type="dxa"/>
          </w:tcPr>
          <w:p w:rsid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0B6">
              <w:rPr>
                <w:rFonts w:ascii="仿宋" w:eastAsia="仿宋" w:hAnsi="仿宋" w:hint="eastAsia"/>
                <w:sz w:val="32"/>
                <w:szCs w:val="32"/>
              </w:rPr>
              <w:t>受理日期</w:t>
            </w:r>
          </w:p>
        </w:tc>
        <w:tc>
          <w:tcPr>
            <w:tcW w:w="1936" w:type="dxa"/>
          </w:tcPr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500B6">
              <w:rPr>
                <w:rFonts w:ascii="仿宋" w:eastAsia="仿宋" w:hAnsi="仿宋" w:hint="eastAsia"/>
                <w:sz w:val="32"/>
                <w:szCs w:val="32"/>
              </w:rPr>
              <w:t>环境影响报告书（表）查阅方式</w:t>
            </w:r>
          </w:p>
        </w:tc>
      </w:tr>
      <w:tr w:rsidR="003500B6" w:rsidRPr="003500B6" w:rsidTr="00263C4A">
        <w:trPr>
          <w:trHeight w:val="738"/>
        </w:trPr>
        <w:tc>
          <w:tcPr>
            <w:tcW w:w="959" w:type="dxa"/>
            <w:vAlign w:val="center"/>
          </w:tcPr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943" w:type="dxa"/>
            <w:vAlign w:val="center"/>
          </w:tcPr>
          <w:p w:rsidR="003500B6" w:rsidRPr="00432DD7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37644">
              <w:rPr>
                <w:rFonts w:ascii="仿宋" w:eastAsia="仿宋" w:hAnsi="仿宋" w:hint="eastAsia"/>
                <w:bCs/>
                <w:sz w:val="30"/>
                <w:szCs w:val="30"/>
              </w:rPr>
              <w:t>正蓝旗上都苑工贸有限责任公司上都苑蒙古包厂建设项目</w:t>
            </w:r>
          </w:p>
        </w:tc>
        <w:tc>
          <w:tcPr>
            <w:tcW w:w="2068" w:type="dxa"/>
            <w:vAlign w:val="center"/>
          </w:tcPr>
          <w:p w:rsidR="003500B6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7644">
              <w:rPr>
                <w:rFonts w:ascii="仿宋" w:eastAsia="仿宋" w:hAnsi="仿宋"/>
                <w:sz w:val="30"/>
                <w:szCs w:val="30"/>
              </w:rPr>
              <w:t>锡林郭勒盟</w:t>
            </w:r>
            <w:r w:rsidRPr="00137644">
              <w:rPr>
                <w:rFonts w:ascii="仿宋" w:eastAsia="仿宋" w:hAnsi="仿宋" w:hint="eastAsia"/>
                <w:sz w:val="30"/>
                <w:szCs w:val="30"/>
              </w:rPr>
              <w:t>正蓝旗上都镇</w:t>
            </w:r>
          </w:p>
        </w:tc>
        <w:tc>
          <w:tcPr>
            <w:tcW w:w="2150" w:type="dxa"/>
            <w:vAlign w:val="center"/>
          </w:tcPr>
          <w:p w:rsidR="003500B6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7644">
              <w:rPr>
                <w:rFonts w:ascii="仿宋" w:eastAsia="仿宋" w:hAnsi="仿宋" w:hint="eastAsia"/>
                <w:bCs/>
                <w:sz w:val="30"/>
                <w:szCs w:val="30"/>
              </w:rPr>
              <w:t>正蓝旗上都苑工贸有限责任公司</w:t>
            </w:r>
          </w:p>
        </w:tc>
        <w:tc>
          <w:tcPr>
            <w:tcW w:w="2067" w:type="dxa"/>
            <w:vAlign w:val="center"/>
          </w:tcPr>
          <w:p w:rsidR="003500B6" w:rsidRPr="0091339E" w:rsidRDefault="0091339E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 w:hint="eastAsia"/>
                <w:sz w:val="30"/>
                <w:szCs w:val="30"/>
              </w:rPr>
              <w:t>北京中安质环技术评价中心有限公司</w:t>
            </w:r>
          </w:p>
        </w:tc>
        <w:tc>
          <w:tcPr>
            <w:tcW w:w="1805" w:type="dxa"/>
            <w:vAlign w:val="center"/>
          </w:tcPr>
          <w:p w:rsidR="003500B6" w:rsidRPr="0091339E" w:rsidRDefault="0091339E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/>
                <w:sz w:val="30"/>
                <w:szCs w:val="30"/>
              </w:rPr>
              <w:t>2014-</w:t>
            </w:r>
            <w:r w:rsidR="00137644">
              <w:rPr>
                <w:rFonts w:ascii="仿宋" w:eastAsia="仿宋" w:hAnsi="仿宋" w:hint="eastAsia"/>
                <w:sz w:val="30"/>
                <w:szCs w:val="30"/>
              </w:rPr>
              <w:t>12-1</w:t>
            </w:r>
          </w:p>
        </w:tc>
        <w:tc>
          <w:tcPr>
            <w:tcW w:w="1936" w:type="dxa"/>
            <w:vAlign w:val="center"/>
          </w:tcPr>
          <w:p w:rsidR="003500B6" w:rsidRPr="003500B6" w:rsidRDefault="003500B6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7644" w:rsidRPr="003500B6" w:rsidTr="00263C4A">
        <w:trPr>
          <w:trHeight w:val="738"/>
        </w:trPr>
        <w:tc>
          <w:tcPr>
            <w:tcW w:w="959" w:type="dxa"/>
            <w:vAlign w:val="center"/>
          </w:tcPr>
          <w:p w:rsidR="00137644" w:rsidRDefault="001D489B" w:rsidP="00CA53B3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943" w:type="dxa"/>
            <w:vAlign w:val="center"/>
          </w:tcPr>
          <w:p w:rsidR="00137644" w:rsidRPr="00864DAF" w:rsidRDefault="001D489B" w:rsidP="00CA53B3">
            <w:pPr>
              <w:spacing w:line="4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D489B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翁根苏木-格日勒图嘎查段公路建设项目</w:t>
            </w:r>
          </w:p>
        </w:tc>
        <w:tc>
          <w:tcPr>
            <w:tcW w:w="2068" w:type="dxa"/>
            <w:vAlign w:val="center"/>
          </w:tcPr>
          <w:p w:rsidR="00137644" w:rsidRPr="00864DAF" w:rsidRDefault="001D489B" w:rsidP="00CA53B3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1D489B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锡林郭勒盟东乌珠穆沁旗翁根苏木</w:t>
            </w:r>
          </w:p>
        </w:tc>
        <w:tc>
          <w:tcPr>
            <w:tcW w:w="2150" w:type="dxa"/>
            <w:vAlign w:val="center"/>
          </w:tcPr>
          <w:p w:rsidR="00137644" w:rsidRPr="00864DAF" w:rsidRDefault="001D489B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489B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东乌珠穆沁旗交通运输局</w:t>
            </w:r>
          </w:p>
        </w:tc>
        <w:tc>
          <w:tcPr>
            <w:tcW w:w="2067" w:type="dxa"/>
            <w:vAlign w:val="center"/>
          </w:tcPr>
          <w:p w:rsidR="00137644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 w:hint="eastAsia"/>
                <w:sz w:val="30"/>
                <w:szCs w:val="30"/>
              </w:rPr>
              <w:t>北京中安质环技术评价中心有限公司</w:t>
            </w:r>
          </w:p>
        </w:tc>
        <w:tc>
          <w:tcPr>
            <w:tcW w:w="1805" w:type="dxa"/>
            <w:vAlign w:val="center"/>
          </w:tcPr>
          <w:p w:rsidR="00137644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/>
                <w:sz w:val="30"/>
                <w:szCs w:val="30"/>
              </w:rPr>
              <w:t>2014-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12-1</w:t>
            </w:r>
          </w:p>
        </w:tc>
        <w:tc>
          <w:tcPr>
            <w:tcW w:w="1936" w:type="dxa"/>
            <w:vAlign w:val="center"/>
          </w:tcPr>
          <w:p w:rsidR="00137644" w:rsidRPr="003500B6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7644" w:rsidRPr="003500B6" w:rsidTr="00263C4A">
        <w:trPr>
          <w:trHeight w:val="738"/>
        </w:trPr>
        <w:tc>
          <w:tcPr>
            <w:tcW w:w="959" w:type="dxa"/>
            <w:vAlign w:val="center"/>
          </w:tcPr>
          <w:p w:rsidR="00137644" w:rsidRDefault="001D489B" w:rsidP="00CA53B3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943" w:type="dxa"/>
            <w:vAlign w:val="center"/>
          </w:tcPr>
          <w:p w:rsidR="00137644" w:rsidRPr="00864DAF" w:rsidRDefault="001D489B" w:rsidP="00CA53B3">
            <w:pPr>
              <w:spacing w:line="4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D489B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S101-哈达图嘎查段公路建设项目</w:t>
            </w:r>
          </w:p>
        </w:tc>
        <w:tc>
          <w:tcPr>
            <w:tcW w:w="2068" w:type="dxa"/>
            <w:vAlign w:val="center"/>
          </w:tcPr>
          <w:p w:rsidR="00137644" w:rsidRPr="00864DAF" w:rsidRDefault="001D489B" w:rsidP="00CA53B3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1D489B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锡林郭勒盟东乌珠穆沁旗哈达图嘎查</w:t>
            </w:r>
          </w:p>
        </w:tc>
        <w:tc>
          <w:tcPr>
            <w:tcW w:w="2150" w:type="dxa"/>
            <w:vAlign w:val="center"/>
          </w:tcPr>
          <w:p w:rsidR="00137644" w:rsidRPr="00864DAF" w:rsidRDefault="001D489B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489B"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东乌珠穆沁旗交通运输局</w:t>
            </w:r>
          </w:p>
        </w:tc>
        <w:tc>
          <w:tcPr>
            <w:tcW w:w="2067" w:type="dxa"/>
            <w:vAlign w:val="center"/>
          </w:tcPr>
          <w:p w:rsidR="00137644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 w:hint="eastAsia"/>
                <w:sz w:val="30"/>
                <w:szCs w:val="30"/>
              </w:rPr>
              <w:t>北京中安质环技术评价中心有限公司</w:t>
            </w:r>
          </w:p>
        </w:tc>
        <w:tc>
          <w:tcPr>
            <w:tcW w:w="1805" w:type="dxa"/>
            <w:vAlign w:val="center"/>
          </w:tcPr>
          <w:p w:rsidR="00137644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/>
                <w:sz w:val="30"/>
                <w:szCs w:val="30"/>
              </w:rPr>
              <w:t>2014-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12-1</w:t>
            </w:r>
          </w:p>
        </w:tc>
        <w:tc>
          <w:tcPr>
            <w:tcW w:w="1936" w:type="dxa"/>
            <w:vAlign w:val="center"/>
          </w:tcPr>
          <w:p w:rsidR="00137644" w:rsidRPr="003500B6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7644" w:rsidRPr="003500B6" w:rsidTr="00263C4A">
        <w:trPr>
          <w:trHeight w:val="738"/>
        </w:trPr>
        <w:tc>
          <w:tcPr>
            <w:tcW w:w="959" w:type="dxa"/>
            <w:vAlign w:val="center"/>
          </w:tcPr>
          <w:p w:rsidR="00137644" w:rsidRDefault="001D489B" w:rsidP="00CA53B3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943" w:type="dxa"/>
            <w:vAlign w:val="center"/>
          </w:tcPr>
          <w:p w:rsidR="00137644" w:rsidRPr="00864DAF" w:rsidRDefault="00A64E18" w:rsidP="00CA53B3">
            <w:pPr>
              <w:spacing w:line="4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A64E18">
              <w:rPr>
                <w:rFonts w:ascii="仿宋" w:eastAsia="仿宋" w:hAnsi="仿宋" w:hint="eastAsia"/>
                <w:bCs/>
                <w:sz w:val="30"/>
                <w:szCs w:val="30"/>
              </w:rPr>
              <w:t>阿尔68井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等8口油井</w:t>
            </w:r>
            <w:r w:rsidRPr="00A64E18">
              <w:rPr>
                <w:rFonts w:ascii="仿宋" w:eastAsia="仿宋" w:hAnsi="仿宋" w:hint="eastAsia"/>
                <w:bCs/>
                <w:sz w:val="30"/>
                <w:szCs w:val="30"/>
              </w:rPr>
              <w:t>探井勘探项目</w:t>
            </w:r>
          </w:p>
        </w:tc>
        <w:tc>
          <w:tcPr>
            <w:tcW w:w="2068" w:type="dxa"/>
            <w:vAlign w:val="center"/>
          </w:tcPr>
          <w:p w:rsidR="00137644" w:rsidRPr="0015761C" w:rsidRDefault="0015761C" w:rsidP="00CA53B3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137644">
              <w:rPr>
                <w:rFonts w:ascii="仿宋" w:eastAsia="仿宋" w:hAnsi="仿宋"/>
                <w:sz w:val="30"/>
                <w:szCs w:val="30"/>
              </w:rPr>
              <w:t>锡林郭勒盟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东乌珠穆沁旗</w:t>
            </w:r>
          </w:p>
        </w:tc>
        <w:tc>
          <w:tcPr>
            <w:tcW w:w="2150" w:type="dxa"/>
            <w:vAlign w:val="center"/>
          </w:tcPr>
          <w:p w:rsidR="00137644" w:rsidRPr="00864DAF" w:rsidRDefault="0015761C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5761C">
              <w:rPr>
                <w:rFonts w:ascii="仿宋" w:eastAsia="仿宋" w:hAnsi="仿宋" w:hint="eastAsia"/>
                <w:bCs/>
                <w:sz w:val="30"/>
                <w:szCs w:val="30"/>
              </w:rPr>
              <w:t>中国石油华北油田公司二连分公司</w:t>
            </w:r>
          </w:p>
        </w:tc>
        <w:tc>
          <w:tcPr>
            <w:tcW w:w="2067" w:type="dxa"/>
            <w:vAlign w:val="center"/>
          </w:tcPr>
          <w:p w:rsidR="00137644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 w:hint="eastAsia"/>
                <w:sz w:val="30"/>
                <w:szCs w:val="30"/>
              </w:rPr>
              <w:t>北京中安质环技术评价中心有限公司</w:t>
            </w:r>
          </w:p>
        </w:tc>
        <w:tc>
          <w:tcPr>
            <w:tcW w:w="1805" w:type="dxa"/>
            <w:vAlign w:val="center"/>
          </w:tcPr>
          <w:p w:rsidR="00137644" w:rsidRPr="0091339E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339E">
              <w:rPr>
                <w:rFonts w:ascii="仿宋" w:eastAsia="仿宋" w:hAnsi="仿宋"/>
                <w:sz w:val="30"/>
                <w:szCs w:val="30"/>
              </w:rPr>
              <w:t>2014-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12-1</w:t>
            </w:r>
          </w:p>
        </w:tc>
        <w:tc>
          <w:tcPr>
            <w:tcW w:w="1936" w:type="dxa"/>
            <w:vAlign w:val="center"/>
          </w:tcPr>
          <w:p w:rsidR="00137644" w:rsidRPr="003500B6" w:rsidRDefault="00137644" w:rsidP="00CA53B3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500B6" w:rsidRPr="00643A85" w:rsidRDefault="003500B6">
      <w:pPr>
        <w:rPr>
          <w:rFonts w:ascii="仿宋" w:eastAsia="仿宋" w:hAnsi="仿宋"/>
          <w:sz w:val="32"/>
          <w:szCs w:val="32"/>
        </w:rPr>
      </w:pPr>
    </w:p>
    <w:sectPr w:rsidR="003500B6" w:rsidRPr="00643A85" w:rsidSect="00680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D24" w:rsidRDefault="00FA7D24" w:rsidP="00643A85">
      <w:r>
        <w:separator/>
      </w:r>
    </w:p>
  </w:endnote>
  <w:endnote w:type="continuationSeparator" w:id="1">
    <w:p w:rsidR="00FA7D24" w:rsidRDefault="00FA7D24" w:rsidP="0064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4" w:rsidRDefault="001376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4" w:rsidRDefault="001376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4" w:rsidRDefault="001376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D24" w:rsidRDefault="00FA7D24" w:rsidP="00643A85">
      <w:r>
        <w:separator/>
      </w:r>
    </w:p>
  </w:footnote>
  <w:footnote w:type="continuationSeparator" w:id="1">
    <w:p w:rsidR="00FA7D24" w:rsidRDefault="00FA7D24" w:rsidP="0064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4" w:rsidRDefault="001376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A0" w:rsidRDefault="008757A0" w:rsidP="0013764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4" w:rsidRDefault="001376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444"/>
    <w:rsid w:val="00130C2A"/>
    <w:rsid w:val="00137644"/>
    <w:rsid w:val="0015761C"/>
    <w:rsid w:val="00177259"/>
    <w:rsid w:val="001D489B"/>
    <w:rsid w:val="0024196A"/>
    <w:rsid w:val="00263C4A"/>
    <w:rsid w:val="00333C8A"/>
    <w:rsid w:val="003500B6"/>
    <w:rsid w:val="003941CD"/>
    <w:rsid w:val="003B4AA3"/>
    <w:rsid w:val="00432DD7"/>
    <w:rsid w:val="00471397"/>
    <w:rsid w:val="00591B20"/>
    <w:rsid w:val="00643A85"/>
    <w:rsid w:val="00680444"/>
    <w:rsid w:val="007404D1"/>
    <w:rsid w:val="007D1917"/>
    <w:rsid w:val="00844B45"/>
    <w:rsid w:val="00864DAF"/>
    <w:rsid w:val="00875128"/>
    <w:rsid w:val="008757A0"/>
    <w:rsid w:val="0091339E"/>
    <w:rsid w:val="00954F4F"/>
    <w:rsid w:val="00A64E18"/>
    <w:rsid w:val="00AC50A5"/>
    <w:rsid w:val="00BA62F0"/>
    <w:rsid w:val="00CA53B3"/>
    <w:rsid w:val="00CE121F"/>
    <w:rsid w:val="00D21292"/>
    <w:rsid w:val="00E25B1F"/>
    <w:rsid w:val="00EB08CB"/>
    <w:rsid w:val="00F37431"/>
    <w:rsid w:val="00FA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3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1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43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3A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43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3A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hbj4</dc:creator>
  <cp:lastModifiedBy>User</cp:lastModifiedBy>
  <cp:revision>21</cp:revision>
  <dcterms:created xsi:type="dcterms:W3CDTF">2013-11-25T02:03:00Z</dcterms:created>
  <dcterms:modified xsi:type="dcterms:W3CDTF">2014-12-01T02:14:00Z</dcterms:modified>
</cp:coreProperties>
</file>